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BE" w:rsidRPr="00AE4AC2" w:rsidRDefault="00AA2DBE" w:rsidP="00AA2DBE">
      <w:pPr>
        <w:pStyle w:val="2"/>
        <w:spacing w:line="100" w:lineRule="atLeast"/>
        <w:contextualSpacing/>
        <w:jc w:val="center"/>
        <w:rPr>
          <w:b/>
          <w:u w:val="single"/>
        </w:rPr>
      </w:pPr>
      <w:r w:rsidRPr="00AE4AC2">
        <w:rPr>
          <w:b/>
          <w:u w:val="single"/>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E530FA" w:rsidP="00BB0F13">
      <w:pPr>
        <w:pStyle w:val="2"/>
        <w:spacing w:line="100" w:lineRule="atLeast"/>
        <w:contextualSpacing/>
        <w:jc w:val="center"/>
        <w:rPr>
          <w:b/>
        </w:rPr>
      </w:pPr>
      <w:r>
        <w:rPr>
          <w:b/>
        </w:rPr>
        <w:t>н</w:t>
      </w:r>
      <w:r w:rsidR="00AA2DBE">
        <w:rPr>
          <w:b/>
        </w:rPr>
        <w:t xml:space="preserve">а проект решения сессии Нерюнгринского районного Совета депутатов «О внесении изменений в решение Нерюнгринского районного Совета от </w:t>
      </w:r>
      <w:r w:rsidR="00483AA0">
        <w:rPr>
          <w:b/>
        </w:rPr>
        <w:t>2</w:t>
      </w:r>
      <w:r w:rsidR="002C6BE0">
        <w:rPr>
          <w:b/>
        </w:rPr>
        <w:t>0</w:t>
      </w:r>
      <w:r w:rsidR="00AA2DBE">
        <w:rPr>
          <w:b/>
        </w:rPr>
        <w:t>.12.</w:t>
      </w:r>
      <w:r w:rsidR="00EF052D">
        <w:rPr>
          <w:b/>
        </w:rPr>
        <w:t>20</w:t>
      </w:r>
      <w:r w:rsidR="00C94E00">
        <w:rPr>
          <w:b/>
        </w:rPr>
        <w:t>2</w:t>
      </w:r>
      <w:r w:rsidR="002C6BE0">
        <w:rPr>
          <w:b/>
        </w:rPr>
        <w:t>2</w:t>
      </w:r>
      <w:r w:rsidR="00EF052D">
        <w:rPr>
          <w:b/>
        </w:rPr>
        <w:t xml:space="preserve"> </w:t>
      </w:r>
    </w:p>
    <w:p w:rsidR="00AA2DBE" w:rsidRPr="00430CD0" w:rsidRDefault="00AA2DBE" w:rsidP="00483AA0">
      <w:pPr>
        <w:pStyle w:val="2"/>
        <w:spacing w:line="100" w:lineRule="atLeast"/>
        <w:contextualSpacing/>
        <w:jc w:val="center"/>
        <w:rPr>
          <w:b/>
        </w:rPr>
      </w:pPr>
      <w:r>
        <w:rPr>
          <w:b/>
        </w:rPr>
        <w:t xml:space="preserve">№ </w:t>
      </w:r>
      <w:r w:rsidR="002C6BE0">
        <w:rPr>
          <w:b/>
        </w:rPr>
        <w:t>1</w:t>
      </w:r>
      <w:r>
        <w:rPr>
          <w:b/>
        </w:rPr>
        <w:t>-</w:t>
      </w:r>
      <w:r w:rsidR="002C6BE0">
        <w:rPr>
          <w:b/>
        </w:rPr>
        <w:t>35</w:t>
      </w:r>
      <w:r>
        <w:rPr>
          <w:b/>
        </w:rPr>
        <w:t xml:space="preserve"> «О бюджете Нерюнгринского района на 20</w:t>
      </w:r>
      <w:r w:rsidR="00370F04">
        <w:rPr>
          <w:b/>
        </w:rPr>
        <w:t>2</w:t>
      </w:r>
      <w:r w:rsidR="002C6BE0">
        <w:rPr>
          <w:b/>
        </w:rPr>
        <w:t>3</w:t>
      </w:r>
      <w:r>
        <w:rPr>
          <w:b/>
        </w:rPr>
        <w:t xml:space="preserve"> год</w:t>
      </w:r>
      <w:r w:rsidR="00483AA0">
        <w:rPr>
          <w:b/>
        </w:rPr>
        <w:t xml:space="preserve"> и плановый период 20</w:t>
      </w:r>
      <w:r w:rsidR="004806C5">
        <w:rPr>
          <w:b/>
        </w:rPr>
        <w:t>2</w:t>
      </w:r>
      <w:r w:rsidR="002C6BE0">
        <w:rPr>
          <w:b/>
        </w:rPr>
        <w:t>4</w:t>
      </w:r>
      <w:r w:rsidR="00483AA0">
        <w:rPr>
          <w:b/>
        </w:rPr>
        <w:t xml:space="preserve"> и 20</w:t>
      </w:r>
      <w:r w:rsidR="00E530FA">
        <w:rPr>
          <w:b/>
        </w:rPr>
        <w:t>2</w:t>
      </w:r>
      <w:r w:rsidR="002C6BE0">
        <w:rPr>
          <w:b/>
        </w:rPr>
        <w:t>5</w:t>
      </w:r>
      <w:r w:rsidR="00483AA0">
        <w:rPr>
          <w:b/>
        </w:rPr>
        <w:t xml:space="preserve"> годов</w:t>
      </w:r>
      <w:r>
        <w:rPr>
          <w:b/>
        </w:rPr>
        <w:t>»</w:t>
      </w:r>
    </w:p>
    <w:p w:rsidR="00C95DCA" w:rsidRDefault="00296083" w:rsidP="003558BE">
      <w:pPr>
        <w:rPr>
          <w:b/>
        </w:rPr>
      </w:pPr>
      <w:r>
        <w:rPr>
          <w:b/>
        </w:rPr>
        <w:t>10</w:t>
      </w:r>
      <w:r w:rsidR="00112E4D">
        <w:rPr>
          <w:b/>
        </w:rPr>
        <w:t xml:space="preserve"> </w:t>
      </w:r>
      <w:r w:rsidR="0047461D">
        <w:rPr>
          <w:b/>
        </w:rPr>
        <w:t>ноября</w:t>
      </w:r>
      <w:r w:rsidR="009A4AF7">
        <w:rPr>
          <w:b/>
        </w:rPr>
        <w:t xml:space="preserve"> </w:t>
      </w:r>
      <w:r w:rsidR="00EF7B67">
        <w:rPr>
          <w:b/>
        </w:rPr>
        <w:t>2</w:t>
      </w:r>
      <w:r w:rsidR="00AA2DBE" w:rsidRPr="00430CD0">
        <w:rPr>
          <w:b/>
        </w:rPr>
        <w:t>0</w:t>
      </w:r>
      <w:r w:rsidR="00370F04">
        <w:rPr>
          <w:b/>
        </w:rPr>
        <w:t>2</w:t>
      </w:r>
      <w:r w:rsidR="00876AC1">
        <w:rPr>
          <w:b/>
        </w:rPr>
        <w:t>3</w:t>
      </w:r>
      <w:r w:rsidR="00AA2DBE" w:rsidRPr="00430CD0">
        <w:rPr>
          <w:b/>
        </w:rPr>
        <w:t xml:space="preserve"> года</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C73E53">
        <w:rPr>
          <w:b/>
        </w:rPr>
        <w:tab/>
      </w:r>
      <w:r w:rsidR="000D4DDE">
        <w:rPr>
          <w:b/>
        </w:rPr>
        <w:tab/>
      </w:r>
      <w:r w:rsidR="00485417">
        <w:rPr>
          <w:b/>
        </w:rPr>
        <w:tab/>
      </w:r>
      <w:r w:rsidR="003F10A2">
        <w:rPr>
          <w:b/>
        </w:rPr>
        <w:tab/>
      </w:r>
      <w:r w:rsidR="00AA2DBE" w:rsidRPr="00430CD0">
        <w:rPr>
          <w:b/>
        </w:rPr>
        <w:t xml:space="preserve">№ </w:t>
      </w:r>
      <w:r w:rsidR="00B05282">
        <w:rPr>
          <w:b/>
        </w:rPr>
        <w:t>9</w:t>
      </w:r>
      <w:r>
        <w:rPr>
          <w:b/>
        </w:rPr>
        <w:t>1</w:t>
      </w:r>
    </w:p>
    <w:p w:rsidR="00624F92" w:rsidRDefault="00AA2DBE" w:rsidP="003558BE">
      <w:pPr>
        <w:rPr>
          <w:b/>
        </w:rPr>
      </w:pPr>
      <w:r>
        <w:rPr>
          <w:b/>
        </w:rPr>
        <w:tab/>
      </w:r>
    </w:p>
    <w:p w:rsidR="00AA2DBE" w:rsidRPr="004806C5" w:rsidRDefault="00AA2DBE" w:rsidP="00624F92">
      <w:pPr>
        <w:pStyle w:val="2"/>
        <w:spacing w:after="0" w:line="240" w:lineRule="auto"/>
        <w:ind w:firstLine="708"/>
        <w:contextualSpacing/>
        <w:jc w:val="both"/>
      </w:pPr>
      <w:r w:rsidRPr="00AA2DBE">
        <w:t xml:space="preserve">На основании статьи 9 «Основные полномочия контрольно-счетных органов» Федерального закона </w:t>
      </w:r>
      <w:r w:rsidR="00BC049B">
        <w:t>Российской Федерации</w:t>
      </w:r>
      <w:r w:rsidR="000E561B">
        <w:t xml:space="preserve"> </w:t>
      </w:r>
      <w:r w:rsidRPr="00AA2DBE">
        <w:t>от 07.02.2011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проект</w:t>
      </w:r>
      <w:r w:rsidR="002419AF">
        <w:t xml:space="preserve">а </w:t>
      </w:r>
      <w:r w:rsidRPr="00AA2DBE">
        <w:t xml:space="preserve"> решения сессии Нерюнгринского районного Совета депутатов </w:t>
      </w:r>
      <w:r w:rsidR="004806C5" w:rsidRPr="004806C5">
        <w:t>«О внесении изменений в решение Нерюнгринского районного Совета от 2</w:t>
      </w:r>
      <w:r w:rsidR="00876AC1">
        <w:t>0</w:t>
      </w:r>
      <w:r w:rsidR="004806C5" w:rsidRPr="004806C5">
        <w:t>.12.20</w:t>
      </w:r>
      <w:r w:rsidR="00C94E00">
        <w:t>2</w:t>
      </w:r>
      <w:r w:rsidR="00876AC1">
        <w:t>2</w:t>
      </w:r>
      <w:r w:rsidR="004806C5" w:rsidRPr="004806C5">
        <w:t xml:space="preserve"> № </w:t>
      </w:r>
      <w:r w:rsidR="00876AC1">
        <w:t>1</w:t>
      </w:r>
      <w:r w:rsidR="004806C5" w:rsidRPr="004806C5">
        <w:t>-</w:t>
      </w:r>
      <w:r w:rsidR="00876AC1">
        <w:t>35</w:t>
      </w:r>
      <w:r w:rsidR="004806C5" w:rsidRPr="004806C5">
        <w:t xml:space="preserve"> «О бюджете Нерюнгринского района на 20</w:t>
      </w:r>
      <w:r w:rsidR="00370F04">
        <w:t>2</w:t>
      </w:r>
      <w:r w:rsidR="00876AC1">
        <w:t>3</w:t>
      </w:r>
      <w:r w:rsidR="004806C5" w:rsidRPr="004806C5">
        <w:t xml:space="preserve"> год и плановый период 202</w:t>
      </w:r>
      <w:r w:rsidR="00876AC1">
        <w:t>4</w:t>
      </w:r>
      <w:r w:rsidR="004806C5" w:rsidRPr="004806C5">
        <w:t xml:space="preserve"> и 202</w:t>
      </w:r>
      <w:r w:rsidR="00876AC1">
        <w:t>5</w:t>
      </w:r>
      <w:r w:rsidR="004806C5" w:rsidRPr="004806C5">
        <w:t xml:space="preserve"> годов»</w:t>
      </w:r>
      <w:r w:rsidR="001D0FDB" w:rsidRPr="004806C5">
        <w:t>.</w:t>
      </w:r>
    </w:p>
    <w:p w:rsidR="001D0FDB" w:rsidRPr="009A03B4" w:rsidRDefault="001D0FDB" w:rsidP="004806C5">
      <w:pPr>
        <w:jc w:val="both"/>
      </w:pPr>
      <w:r w:rsidRPr="004806C5">
        <w:tab/>
        <w:t>Заключение Контрольно-счетной палаты муниципального образования «</w:t>
      </w:r>
      <w:r>
        <w:t xml:space="preserve">Нерюнгринский район» на проект решения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Pr="009A03B4">
        <w:t xml:space="preserve"> подготовлено на основании: Бюджетного Кодекса </w:t>
      </w:r>
      <w:r w:rsidR="00BC049B">
        <w:t>Российской Федерации</w:t>
      </w:r>
      <w:r w:rsidR="000E561B">
        <w:t xml:space="preserve"> </w:t>
      </w:r>
      <w:r w:rsidRPr="009A03B4">
        <w:t xml:space="preserve">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w:t>
      </w:r>
      <w:r w:rsidR="009E6858">
        <w:t xml:space="preserve"> </w:t>
      </w:r>
      <w:r w:rsidRPr="009A03B4">
        <w:t>от 2</w:t>
      </w:r>
      <w:r w:rsidR="009E6858">
        <w:t>4</w:t>
      </w:r>
      <w:r w:rsidR="008E7D83" w:rsidRPr="009A03B4">
        <w:t>.12.</w:t>
      </w:r>
      <w:r w:rsidRPr="009A03B4">
        <w:t>20</w:t>
      </w:r>
      <w:r w:rsidR="009E6858">
        <w:t>21</w:t>
      </w:r>
      <w:r w:rsidR="008E7D83" w:rsidRPr="009A03B4">
        <w:t xml:space="preserve"> </w:t>
      </w:r>
      <w:r w:rsidRPr="009A03B4">
        <w:t xml:space="preserve">№ </w:t>
      </w:r>
      <w:r w:rsidR="00D06807">
        <w:t>4</w:t>
      </w:r>
      <w:r w:rsidRPr="009A03B4">
        <w:t>-2</w:t>
      </w:r>
      <w:r w:rsidR="00D06807">
        <w:t>6</w:t>
      </w:r>
      <w:r w:rsidRPr="009A03B4">
        <w:t xml:space="preserve"> «Об утверждении Положения о бюджетном процессе в Нерюнгринском районе» (далее</w:t>
      </w:r>
      <w:r w:rsidR="00613B4E" w:rsidRPr="009A03B4">
        <w:t xml:space="preserve"> </w:t>
      </w:r>
      <w:r w:rsidR="002419AF">
        <w:t>- П</w:t>
      </w:r>
      <w:r w:rsidRPr="009A03B4">
        <w:t xml:space="preserve">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4806C5">
        <w:t>26</w:t>
      </w:r>
      <w:r w:rsidR="008E7D83" w:rsidRPr="009A03B4">
        <w:t>.0</w:t>
      </w:r>
      <w:r w:rsidR="004806C5">
        <w:t>3</w:t>
      </w:r>
      <w:r w:rsidR="008E7D83" w:rsidRPr="009A03B4">
        <w:t>.201</w:t>
      </w:r>
      <w:r w:rsidR="004806C5">
        <w:t>8</w:t>
      </w:r>
      <w:r w:rsidRPr="009A03B4">
        <w:t xml:space="preserve"> №</w:t>
      </w:r>
      <w:r w:rsidR="008E7D83" w:rsidRPr="009A03B4">
        <w:t xml:space="preserve"> </w:t>
      </w:r>
      <w:r w:rsidR="004806C5">
        <w:t>451</w:t>
      </w:r>
      <w:r w:rsidRPr="009A03B4">
        <w:t xml:space="preserve"> «Об утверждении Порядка разработки, утверждения и реализации муниципальных программ муниципального образования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w:t>
      </w:r>
      <w:r w:rsidR="00370F04">
        <w:t>2</w:t>
      </w:r>
      <w:r w:rsidR="00876AC1">
        <w:t>3</w:t>
      </w:r>
      <w:r>
        <w:t xml:space="preserve"> год утвержден решением сессии Нерюнгринского районного Совета депутатов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370F04" w:rsidRPr="004806C5">
        <w:t>»</w:t>
      </w:r>
      <w:r>
        <w:t>.</w:t>
      </w:r>
    </w:p>
    <w:p w:rsidR="001D0FDB" w:rsidRDefault="004A2F82" w:rsidP="008F69D3">
      <w:pPr>
        <w:jc w:val="both"/>
      </w:pPr>
      <w:r>
        <w:tab/>
        <w:t xml:space="preserve">Рассматриваемый 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00370F04">
        <w:t xml:space="preserve"> </w:t>
      </w:r>
      <w:r w:rsidRPr="00880CAB">
        <w:t xml:space="preserve">предоставлен в Контрольно-счетную палату </w:t>
      </w:r>
      <w:r w:rsidR="00296083">
        <w:t>31 октября</w:t>
      </w:r>
      <w:r w:rsidR="00D02D4F" w:rsidRPr="004C7311">
        <w:t xml:space="preserve"> </w:t>
      </w:r>
      <w:r w:rsidRPr="004C7311">
        <w:t>20</w:t>
      </w:r>
      <w:r w:rsidR="00370F04" w:rsidRPr="004C7311">
        <w:t>2</w:t>
      </w:r>
      <w:r w:rsidR="00B623A8" w:rsidRPr="004C7311">
        <w:t>3</w:t>
      </w:r>
      <w:r w:rsidRPr="004C7311">
        <w:t xml:space="preserve"> года</w:t>
      </w:r>
      <w:r>
        <w:t xml:space="preserve"> одновременно с проектом </w:t>
      </w:r>
      <w:r w:rsidR="00454060">
        <w:t>р</w:t>
      </w:r>
      <w:r>
        <w:t xml:space="preserve">ешения в Контрольно-счетную палату </w:t>
      </w:r>
      <w:r w:rsidR="00B92951">
        <w:t xml:space="preserve">муниципального образования «Нерюнгринский район» </w:t>
      </w:r>
      <w:r>
        <w:t>предоставлена пояснительная записка о предполагаемых изменениях</w:t>
      </w:r>
      <w:r w:rsidR="005613CF">
        <w:t xml:space="preserve"> (с обоснованиями)</w:t>
      </w:r>
      <w:r>
        <w:t>, подготовленная Управлением финансов Нерюнгринской районной администрации</w:t>
      </w:r>
      <w:r w:rsidR="00257127">
        <w:t>.</w:t>
      </w:r>
      <w:r>
        <w:t xml:space="preserve">   </w:t>
      </w:r>
    </w:p>
    <w:p w:rsidR="001D0FDB" w:rsidRPr="00AA2DBE" w:rsidRDefault="00B92951" w:rsidP="008F69D3">
      <w:pPr>
        <w:jc w:val="both"/>
      </w:pPr>
      <w:r>
        <w:tab/>
        <w:t>Рассмотрев, предоставленный проект</w:t>
      </w:r>
      <w:r w:rsidR="002419AF">
        <w:t xml:space="preserve"> решения </w:t>
      </w:r>
      <w:r>
        <w:t>Контрольно-счетная палата муниципального образования «Нерюнгринский район»  установила:</w:t>
      </w:r>
    </w:p>
    <w:p w:rsidR="00DF0706" w:rsidRDefault="00B92951" w:rsidP="008F69D3">
      <w:pPr>
        <w:jc w:val="both"/>
      </w:pPr>
      <w:r>
        <w:tab/>
        <w:t xml:space="preserve">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004806C5">
        <w:t xml:space="preserve"> </w:t>
      </w:r>
      <w:r w:rsidR="00E530FA">
        <w:t xml:space="preserve"> </w:t>
      </w:r>
      <w:r>
        <w:t>подготовлен  в связи с уточнением параметров бюджета Нерюнгринского района на 20</w:t>
      </w:r>
      <w:r w:rsidR="00370F04">
        <w:t>2</w:t>
      </w:r>
      <w:r w:rsidR="00876AC1">
        <w:t>3</w:t>
      </w:r>
      <w:r>
        <w:t xml:space="preserve"> год.</w:t>
      </w:r>
    </w:p>
    <w:p w:rsidR="003E5D2C" w:rsidRDefault="00233326" w:rsidP="00894FED">
      <w:pPr>
        <w:ind w:firstLine="708"/>
        <w:jc w:val="both"/>
      </w:pPr>
      <w:r>
        <w:t xml:space="preserve">Проектом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w:t>
      </w:r>
      <w:r w:rsidR="00370F04">
        <w:t>2</w:t>
      </w:r>
      <w:r w:rsidR="00876AC1">
        <w:t>3</w:t>
      </w:r>
      <w:r w:rsidR="003E5D2C">
        <w:t xml:space="preserve"> год составит – </w:t>
      </w:r>
      <w:r w:rsidR="00284AF9" w:rsidRPr="00284AF9">
        <w:rPr>
          <w:b/>
          <w:bCs/>
        </w:rPr>
        <w:t>5 529 941,5</w:t>
      </w:r>
      <w:r w:rsidR="00284AF9" w:rsidRPr="009610A7">
        <w:rPr>
          <w:bCs/>
        </w:rPr>
        <w:t xml:space="preserve"> </w:t>
      </w:r>
      <w:r w:rsidR="00276FD1">
        <w:t>тыс. рублей</w:t>
      </w:r>
      <w:r w:rsidR="003E5D2C">
        <w:t>; расходная часть бюджета Нерюнгринского района на 20</w:t>
      </w:r>
      <w:r w:rsidR="00370F04">
        <w:t>2</w:t>
      </w:r>
      <w:r w:rsidR="00876AC1">
        <w:t>3</w:t>
      </w:r>
      <w:r w:rsidR="003E5D2C">
        <w:t xml:space="preserve"> год составит</w:t>
      </w:r>
      <w:r w:rsidR="00DA0DF1">
        <w:t xml:space="preserve"> –</w:t>
      </w:r>
      <w:r w:rsidR="003E5D2C">
        <w:t xml:space="preserve"> </w:t>
      </w:r>
      <w:r w:rsidR="00284AF9" w:rsidRPr="00284AF9">
        <w:rPr>
          <w:b/>
          <w:bCs/>
        </w:rPr>
        <w:t>6</w:t>
      </w:r>
      <w:r w:rsidR="00D55475">
        <w:rPr>
          <w:b/>
          <w:bCs/>
        </w:rPr>
        <w:t> </w:t>
      </w:r>
      <w:r w:rsidR="00284AF9" w:rsidRPr="00284AF9">
        <w:rPr>
          <w:b/>
          <w:bCs/>
        </w:rPr>
        <w:t>2</w:t>
      </w:r>
      <w:r w:rsidR="00D55475">
        <w:rPr>
          <w:b/>
          <w:bCs/>
        </w:rPr>
        <w:t>63 938,7</w:t>
      </w:r>
      <w:r w:rsidR="00284AF9" w:rsidRPr="009610A7">
        <w:rPr>
          <w:bCs/>
        </w:rPr>
        <w:t xml:space="preserve"> </w:t>
      </w:r>
      <w:r w:rsidR="00DA0DF1" w:rsidRPr="00074244">
        <w:t>т</w:t>
      </w:r>
      <w:r w:rsidR="00276FD1" w:rsidRPr="00074244">
        <w:t>ыс</w:t>
      </w:r>
      <w:r w:rsidR="00276FD1">
        <w:t>. рублей</w:t>
      </w:r>
      <w:r w:rsidR="00BB0F13">
        <w:t xml:space="preserve">; </w:t>
      </w:r>
      <w:r w:rsidR="003E5D2C">
        <w:t xml:space="preserve">дефицит бюджета Нерюнгринского района составит – </w:t>
      </w:r>
      <w:r w:rsidR="00406A05" w:rsidRPr="00406A05">
        <w:rPr>
          <w:b/>
        </w:rPr>
        <w:t>701 371,8</w:t>
      </w:r>
      <w:r w:rsidR="00406A05" w:rsidRPr="00923C78">
        <w:t xml:space="preserve"> </w:t>
      </w:r>
      <w:r w:rsidR="00276FD1">
        <w:t>тыс. рублей</w:t>
      </w:r>
      <w:r w:rsidR="002643F2">
        <w:t>, что не превышает предельно допустимых зн</w:t>
      </w:r>
      <w:r w:rsidR="00654B4B">
        <w:t>а</w:t>
      </w:r>
      <w:r w:rsidR="002419AF">
        <w:t>чений, установленных Бюджетным кодексом РФ.</w:t>
      </w:r>
    </w:p>
    <w:p w:rsidR="00485417" w:rsidRDefault="00485417" w:rsidP="006E0552">
      <w:pPr>
        <w:jc w:val="center"/>
        <w:rPr>
          <w:b/>
          <w:sz w:val="28"/>
          <w:szCs w:val="28"/>
        </w:rPr>
      </w:pPr>
    </w:p>
    <w:p w:rsidR="00E530FA" w:rsidRDefault="003E5D2C" w:rsidP="006E0552">
      <w:pPr>
        <w:jc w:val="center"/>
        <w:rPr>
          <w:b/>
          <w:sz w:val="28"/>
          <w:szCs w:val="28"/>
        </w:rPr>
      </w:pPr>
      <w:r w:rsidRPr="00BB0F13">
        <w:rPr>
          <w:b/>
          <w:sz w:val="28"/>
          <w:szCs w:val="28"/>
        </w:rPr>
        <w:lastRenderedPageBreak/>
        <w:t>Доходы бюджета муниципального образования «Нерюнгринский район»</w:t>
      </w:r>
      <w:r w:rsidR="00E530FA">
        <w:rPr>
          <w:b/>
          <w:sz w:val="28"/>
          <w:szCs w:val="28"/>
        </w:rPr>
        <w:t xml:space="preserve"> </w:t>
      </w:r>
    </w:p>
    <w:p w:rsidR="003E5D2C" w:rsidRDefault="00E530FA" w:rsidP="006E0552">
      <w:pPr>
        <w:jc w:val="center"/>
        <w:rPr>
          <w:b/>
          <w:sz w:val="28"/>
          <w:szCs w:val="28"/>
        </w:rPr>
      </w:pPr>
      <w:r>
        <w:rPr>
          <w:b/>
          <w:sz w:val="28"/>
          <w:szCs w:val="28"/>
        </w:rPr>
        <w:t>на 20</w:t>
      </w:r>
      <w:r w:rsidR="00370F04">
        <w:rPr>
          <w:b/>
          <w:sz w:val="28"/>
          <w:szCs w:val="28"/>
        </w:rPr>
        <w:t>2</w:t>
      </w:r>
      <w:r w:rsidR="00876AC1">
        <w:rPr>
          <w:b/>
          <w:sz w:val="28"/>
          <w:szCs w:val="28"/>
        </w:rPr>
        <w:t>3</w:t>
      </w:r>
      <w:r>
        <w:rPr>
          <w:b/>
          <w:sz w:val="28"/>
          <w:szCs w:val="28"/>
        </w:rPr>
        <w:t xml:space="preserve"> год</w:t>
      </w:r>
    </w:p>
    <w:p w:rsidR="00665895" w:rsidRDefault="00665895" w:rsidP="006E0552">
      <w:pPr>
        <w:jc w:val="center"/>
        <w:rPr>
          <w:b/>
          <w:sz w:val="28"/>
          <w:szCs w:val="28"/>
        </w:rPr>
      </w:pPr>
    </w:p>
    <w:p w:rsidR="00665895" w:rsidRPr="00BD6041" w:rsidRDefault="003E5D2C" w:rsidP="00665895">
      <w:pPr>
        <w:jc w:val="both"/>
        <w:rPr>
          <w:b/>
        </w:rPr>
      </w:pPr>
      <w:r>
        <w:tab/>
      </w:r>
      <w:r w:rsidR="00665895" w:rsidRPr="00BF7BB1">
        <w:t>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w:t>
      </w:r>
      <w:r w:rsidR="0026509D">
        <w:t>величивается</w:t>
      </w:r>
      <w:r w:rsidR="00665895" w:rsidRPr="00BF7BB1">
        <w:t xml:space="preserve"> на </w:t>
      </w:r>
      <w:r w:rsidR="00BD6041">
        <w:rPr>
          <w:b/>
        </w:rPr>
        <w:t>32 625,4</w:t>
      </w:r>
      <w:r w:rsidR="00956716">
        <w:rPr>
          <w:b/>
        </w:rPr>
        <w:t xml:space="preserve"> </w:t>
      </w:r>
      <w:r w:rsidR="00665895" w:rsidRPr="00BF7BB1">
        <w:rPr>
          <w:b/>
        </w:rPr>
        <w:t>тыс. рублей</w:t>
      </w:r>
      <w:r w:rsidR="00665895" w:rsidRPr="00BF7BB1">
        <w:t xml:space="preserve"> и </w:t>
      </w:r>
      <w:r w:rsidR="00665895" w:rsidRPr="00956716">
        <w:t xml:space="preserve">составит </w:t>
      </w:r>
      <w:r w:rsidR="00284AF9" w:rsidRPr="00284AF9">
        <w:rPr>
          <w:b/>
          <w:bCs/>
        </w:rPr>
        <w:t>5</w:t>
      </w:r>
      <w:r w:rsidR="00BD6041">
        <w:rPr>
          <w:b/>
          <w:bCs/>
        </w:rPr>
        <w:t> </w:t>
      </w:r>
      <w:r w:rsidR="00284AF9" w:rsidRPr="00284AF9">
        <w:rPr>
          <w:b/>
          <w:bCs/>
        </w:rPr>
        <w:t>5</w:t>
      </w:r>
      <w:r w:rsidR="00BD6041">
        <w:rPr>
          <w:b/>
          <w:bCs/>
        </w:rPr>
        <w:t>62 566,9</w:t>
      </w:r>
      <w:r w:rsidR="00956716">
        <w:rPr>
          <w:b/>
          <w:bCs/>
          <w:sz w:val="20"/>
          <w:szCs w:val="20"/>
        </w:rPr>
        <w:t xml:space="preserve"> </w:t>
      </w:r>
      <w:r w:rsidR="00665895" w:rsidRPr="0054176E">
        <w:rPr>
          <w:b/>
        </w:rPr>
        <w:t>т</w:t>
      </w:r>
      <w:r w:rsidR="00665895" w:rsidRPr="00BF7BB1">
        <w:rPr>
          <w:b/>
        </w:rPr>
        <w:t xml:space="preserve">ыс. </w:t>
      </w:r>
      <w:r w:rsidR="00665895" w:rsidRPr="00BF7BB1">
        <w:rPr>
          <w:b/>
          <w:bCs/>
        </w:rPr>
        <w:t>рублей.</w:t>
      </w:r>
      <w:r w:rsidR="00665895" w:rsidRPr="00BF7BB1">
        <w:t xml:space="preserve"> Данные в разрезе КБК и наименований доходов приведены в таблице:</w:t>
      </w:r>
      <w:r w:rsidR="00665895">
        <w:t xml:space="preserve">       </w:t>
      </w:r>
      <w:r w:rsidR="00665895">
        <w:tab/>
      </w:r>
      <w:r w:rsidR="00665895">
        <w:tab/>
      </w:r>
      <w:r w:rsidR="00665895">
        <w:tab/>
      </w:r>
      <w:r w:rsidR="00665895">
        <w:tab/>
      </w:r>
      <w:r w:rsidR="00665895">
        <w:tab/>
      </w:r>
    </w:p>
    <w:p w:rsidR="00665895" w:rsidRPr="0052756F" w:rsidRDefault="00665895" w:rsidP="00665895">
      <w:pPr>
        <w:ind w:left="7788" w:firstLine="708"/>
        <w:jc w:val="both"/>
        <w:rPr>
          <w:sz w:val="20"/>
          <w:szCs w:val="20"/>
        </w:rPr>
      </w:pPr>
      <w:r>
        <w:t>т</w:t>
      </w:r>
      <w:r w:rsidRPr="0052756F">
        <w:rPr>
          <w:sz w:val="20"/>
          <w:szCs w:val="20"/>
        </w:rPr>
        <w:t>ыс.</w:t>
      </w:r>
      <w:r>
        <w:rPr>
          <w:sz w:val="20"/>
          <w:szCs w:val="20"/>
        </w:rPr>
        <w:t xml:space="preserve"> </w:t>
      </w:r>
      <w:r w:rsidRPr="0052756F">
        <w:rPr>
          <w:sz w:val="20"/>
          <w:szCs w:val="20"/>
        </w:rPr>
        <w:t>руб</w:t>
      </w:r>
      <w:r>
        <w:rPr>
          <w:sz w:val="20"/>
          <w:szCs w:val="20"/>
        </w:rPr>
        <w:t>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560"/>
        <w:gridCol w:w="1275"/>
        <w:gridCol w:w="1134"/>
      </w:tblGrid>
      <w:tr w:rsidR="00945423" w:rsidRPr="00321DAF" w:rsidTr="00CF60DE">
        <w:trPr>
          <w:trHeight w:val="1060"/>
        </w:trPr>
        <w:tc>
          <w:tcPr>
            <w:tcW w:w="2552"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 xml:space="preserve">КБК </w:t>
            </w:r>
          </w:p>
        </w:tc>
        <w:tc>
          <w:tcPr>
            <w:tcW w:w="3969"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Наименование доходов</w:t>
            </w:r>
          </w:p>
        </w:tc>
        <w:tc>
          <w:tcPr>
            <w:tcW w:w="1560" w:type="dxa"/>
            <w:shd w:val="clear" w:color="auto" w:fill="auto"/>
            <w:vAlign w:val="bottom"/>
            <w:hideMark/>
          </w:tcPr>
          <w:p w:rsidR="00945423" w:rsidRPr="00945423" w:rsidRDefault="00945423" w:rsidP="009A3144">
            <w:pPr>
              <w:jc w:val="center"/>
              <w:rPr>
                <w:b/>
                <w:bCs/>
                <w:color w:val="000000"/>
                <w:sz w:val="20"/>
                <w:szCs w:val="20"/>
              </w:rPr>
            </w:pPr>
            <w:r w:rsidRPr="00945423">
              <w:rPr>
                <w:b/>
                <w:bCs/>
                <w:color w:val="000000"/>
                <w:sz w:val="20"/>
                <w:szCs w:val="20"/>
              </w:rPr>
              <w:t xml:space="preserve">Решение сессии от </w:t>
            </w:r>
            <w:r w:rsidR="00296083">
              <w:rPr>
                <w:b/>
                <w:bCs/>
                <w:color w:val="000000"/>
                <w:sz w:val="20"/>
                <w:szCs w:val="20"/>
              </w:rPr>
              <w:t>25</w:t>
            </w:r>
            <w:r w:rsidR="00BF7BB1">
              <w:rPr>
                <w:b/>
                <w:bCs/>
                <w:color w:val="000000"/>
                <w:sz w:val="20"/>
                <w:szCs w:val="20"/>
              </w:rPr>
              <w:t>.</w:t>
            </w:r>
            <w:r w:rsidR="00296083">
              <w:rPr>
                <w:b/>
                <w:bCs/>
                <w:color w:val="000000"/>
                <w:sz w:val="20"/>
                <w:szCs w:val="20"/>
              </w:rPr>
              <w:t>10</w:t>
            </w:r>
            <w:r w:rsidR="00390B67">
              <w:rPr>
                <w:b/>
                <w:bCs/>
                <w:color w:val="000000"/>
                <w:sz w:val="20"/>
                <w:szCs w:val="20"/>
              </w:rPr>
              <w:t>.</w:t>
            </w:r>
            <w:r w:rsidRPr="00945423">
              <w:rPr>
                <w:b/>
                <w:bCs/>
                <w:color w:val="000000"/>
                <w:sz w:val="20"/>
                <w:szCs w:val="20"/>
              </w:rPr>
              <w:t>202</w:t>
            </w:r>
            <w:r w:rsidR="00B85197">
              <w:rPr>
                <w:b/>
                <w:bCs/>
                <w:color w:val="000000"/>
                <w:sz w:val="20"/>
                <w:szCs w:val="20"/>
              </w:rPr>
              <w:t>3</w:t>
            </w:r>
            <w:r w:rsidRPr="00945423">
              <w:rPr>
                <w:b/>
                <w:bCs/>
                <w:color w:val="000000"/>
                <w:sz w:val="20"/>
                <w:szCs w:val="20"/>
              </w:rPr>
              <w:t xml:space="preserve"> </w:t>
            </w:r>
          </w:p>
          <w:p w:rsidR="00945423" w:rsidRPr="00945423" w:rsidRDefault="00945423" w:rsidP="00296083">
            <w:pPr>
              <w:jc w:val="center"/>
              <w:rPr>
                <w:b/>
                <w:bCs/>
                <w:color w:val="000000"/>
                <w:sz w:val="20"/>
                <w:szCs w:val="20"/>
              </w:rPr>
            </w:pPr>
            <w:r w:rsidRPr="00945423">
              <w:rPr>
                <w:b/>
                <w:bCs/>
                <w:color w:val="000000"/>
                <w:sz w:val="20"/>
                <w:szCs w:val="20"/>
              </w:rPr>
              <w:t xml:space="preserve">№ </w:t>
            </w:r>
            <w:r w:rsidR="003743BF">
              <w:rPr>
                <w:b/>
                <w:bCs/>
                <w:color w:val="000000"/>
                <w:sz w:val="20"/>
                <w:szCs w:val="20"/>
              </w:rPr>
              <w:t>1</w:t>
            </w:r>
            <w:r w:rsidRPr="00945423">
              <w:rPr>
                <w:b/>
                <w:bCs/>
                <w:color w:val="000000"/>
                <w:sz w:val="20"/>
                <w:szCs w:val="20"/>
              </w:rPr>
              <w:t>-</w:t>
            </w:r>
            <w:r w:rsidR="00296083">
              <w:rPr>
                <w:b/>
                <w:bCs/>
                <w:color w:val="000000"/>
                <w:sz w:val="20"/>
                <w:szCs w:val="20"/>
              </w:rPr>
              <w:t>3</w:t>
            </w:r>
          </w:p>
        </w:tc>
        <w:tc>
          <w:tcPr>
            <w:tcW w:w="1275" w:type="dxa"/>
            <w:shd w:val="clear" w:color="auto" w:fill="auto"/>
            <w:vAlign w:val="center"/>
            <w:hideMark/>
          </w:tcPr>
          <w:p w:rsidR="00945423" w:rsidRPr="00945423" w:rsidRDefault="00945423" w:rsidP="00ED7CF4">
            <w:pPr>
              <w:jc w:val="center"/>
              <w:rPr>
                <w:b/>
                <w:bCs/>
                <w:color w:val="000000"/>
                <w:sz w:val="20"/>
                <w:szCs w:val="20"/>
              </w:rPr>
            </w:pPr>
            <w:r w:rsidRPr="00945423">
              <w:rPr>
                <w:b/>
                <w:bCs/>
                <w:color w:val="000000"/>
                <w:sz w:val="20"/>
                <w:szCs w:val="20"/>
              </w:rPr>
              <w:t xml:space="preserve">проект решения сессии </w:t>
            </w:r>
            <w:r w:rsidR="00ED7CF4">
              <w:rPr>
                <w:b/>
                <w:bCs/>
                <w:color w:val="000000"/>
                <w:sz w:val="20"/>
                <w:szCs w:val="20"/>
              </w:rPr>
              <w:t>ноябрь</w:t>
            </w:r>
            <w:bookmarkStart w:id="0" w:name="_GoBack"/>
            <w:bookmarkEnd w:id="0"/>
            <w:r w:rsidR="00E749FC">
              <w:rPr>
                <w:b/>
                <w:bCs/>
                <w:color w:val="000000"/>
                <w:sz w:val="20"/>
                <w:szCs w:val="20"/>
              </w:rPr>
              <w:t xml:space="preserve"> </w:t>
            </w:r>
            <w:r w:rsidRPr="00945423">
              <w:rPr>
                <w:b/>
                <w:bCs/>
                <w:color w:val="000000"/>
                <w:sz w:val="20"/>
                <w:szCs w:val="20"/>
              </w:rPr>
              <w:t>202</w:t>
            </w:r>
            <w:r w:rsidR="00876AC1">
              <w:rPr>
                <w:b/>
                <w:bCs/>
                <w:color w:val="000000"/>
                <w:sz w:val="20"/>
                <w:szCs w:val="20"/>
              </w:rPr>
              <w:t>3</w:t>
            </w:r>
          </w:p>
        </w:tc>
        <w:tc>
          <w:tcPr>
            <w:tcW w:w="1134" w:type="dxa"/>
            <w:shd w:val="clear" w:color="auto" w:fill="auto"/>
            <w:vAlign w:val="center"/>
            <w:hideMark/>
          </w:tcPr>
          <w:p w:rsidR="00945423" w:rsidRDefault="00945423" w:rsidP="00B7675F">
            <w:pPr>
              <w:jc w:val="center"/>
              <w:rPr>
                <w:b/>
                <w:bCs/>
                <w:color w:val="000000"/>
                <w:sz w:val="20"/>
                <w:szCs w:val="20"/>
              </w:rPr>
            </w:pPr>
            <w:r w:rsidRPr="00BF1330">
              <w:rPr>
                <w:b/>
                <w:bCs/>
                <w:color w:val="000000"/>
                <w:sz w:val="20"/>
                <w:szCs w:val="20"/>
              </w:rPr>
              <w:t>изменение бюджета</w:t>
            </w:r>
          </w:p>
          <w:p w:rsidR="00945423" w:rsidRPr="00BF1330" w:rsidRDefault="00945423" w:rsidP="00B7675F">
            <w:pPr>
              <w:jc w:val="center"/>
              <w:rPr>
                <w:b/>
                <w:bCs/>
                <w:color w:val="000000"/>
                <w:sz w:val="20"/>
                <w:szCs w:val="20"/>
              </w:rPr>
            </w:pPr>
            <w:r>
              <w:rPr>
                <w:b/>
                <w:bCs/>
                <w:color w:val="000000"/>
                <w:sz w:val="20"/>
                <w:szCs w:val="20"/>
              </w:rPr>
              <w:t>гр. 4-гр. 3</w:t>
            </w:r>
          </w:p>
        </w:tc>
      </w:tr>
      <w:tr w:rsidR="00665895" w:rsidRPr="00DD67DF" w:rsidTr="00CF60DE">
        <w:trPr>
          <w:trHeight w:val="130"/>
        </w:trPr>
        <w:tc>
          <w:tcPr>
            <w:tcW w:w="2552" w:type="dxa"/>
            <w:shd w:val="clear" w:color="auto" w:fill="auto"/>
            <w:vAlign w:val="center"/>
          </w:tcPr>
          <w:p w:rsidR="00665895" w:rsidRPr="00E749FC" w:rsidRDefault="00665895" w:rsidP="00B7675F">
            <w:pPr>
              <w:jc w:val="center"/>
              <w:rPr>
                <w:b/>
                <w:bCs/>
                <w:sz w:val="20"/>
                <w:szCs w:val="20"/>
              </w:rPr>
            </w:pPr>
            <w:r w:rsidRPr="00E749FC">
              <w:rPr>
                <w:b/>
                <w:bCs/>
                <w:sz w:val="20"/>
                <w:szCs w:val="20"/>
              </w:rPr>
              <w:t>1</w:t>
            </w:r>
          </w:p>
        </w:tc>
        <w:tc>
          <w:tcPr>
            <w:tcW w:w="3969" w:type="dxa"/>
            <w:shd w:val="clear" w:color="auto" w:fill="auto"/>
            <w:vAlign w:val="center"/>
          </w:tcPr>
          <w:p w:rsidR="00665895" w:rsidRPr="00E749FC" w:rsidRDefault="00665895" w:rsidP="00B7675F">
            <w:pPr>
              <w:jc w:val="center"/>
              <w:rPr>
                <w:b/>
                <w:bCs/>
                <w:sz w:val="20"/>
                <w:szCs w:val="20"/>
              </w:rPr>
            </w:pPr>
            <w:r w:rsidRPr="00E749FC">
              <w:rPr>
                <w:b/>
                <w:bCs/>
                <w:sz w:val="20"/>
                <w:szCs w:val="20"/>
              </w:rPr>
              <w:t>2</w:t>
            </w:r>
          </w:p>
        </w:tc>
        <w:tc>
          <w:tcPr>
            <w:tcW w:w="1560"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3</w:t>
            </w:r>
          </w:p>
        </w:tc>
        <w:tc>
          <w:tcPr>
            <w:tcW w:w="1275"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4</w:t>
            </w:r>
          </w:p>
        </w:tc>
        <w:tc>
          <w:tcPr>
            <w:tcW w:w="1134"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5</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
                <w:bCs/>
                <w:sz w:val="20"/>
                <w:szCs w:val="20"/>
              </w:rPr>
            </w:pPr>
            <w:r w:rsidRPr="00BC049B">
              <w:rPr>
                <w:b/>
                <w:bCs/>
                <w:sz w:val="20"/>
                <w:szCs w:val="20"/>
              </w:rPr>
              <w:t>000 1 00 00000 00 0000 000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
                <w:bCs/>
                <w:sz w:val="20"/>
                <w:szCs w:val="20"/>
              </w:rPr>
            </w:pPr>
            <w:r w:rsidRPr="00BC049B">
              <w:rPr>
                <w:b/>
                <w:bCs/>
                <w:sz w:val="20"/>
                <w:szCs w:val="20"/>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2 078 519,2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2 081 519,2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3 000,0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
                <w:bCs/>
                <w:sz w:val="20"/>
                <w:szCs w:val="20"/>
              </w:rPr>
            </w:pPr>
            <w:r w:rsidRPr="00BC049B">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
                <w:bCs/>
                <w:sz w:val="20"/>
                <w:szCs w:val="20"/>
              </w:rPr>
            </w:pPr>
            <w:r w:rsidRPr="00BC049B">
              <w:rPr>
                <w:b/>
                <w:bCs/>
                <w:sz w:val="20"/>
                <w:szCs w:val="20"/>
              </w:rPr>
              <w:t>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1 946 949,0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1 949 934,0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2 985,0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000 1 01 00000 00 0000 000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Налоги на прибыль,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1 519 180,0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1 522 180,0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3 000,0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182 1 01 02000 01 0000 110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1 519 180,0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1 522 180,0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3 000,0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000 1 03 02000 01 0000 110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Акцизы по подакцизным товарам (продукции), производимым на территории </w:t>
            </w:r>
            <w:r>
              <w:rPr>
                <w:bCs/>
                <w:sz w:val="20"/>
                <w:szCs w:val="20"/>
              </w:rPr>
              <w:t>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7 665,1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7 665,1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000 1 05 00000 00 0000 000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Налоги на совокупный доход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391 665,0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391 665,0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000 1 06 00000 00 0000 000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Налоги на имущество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4 076,0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4 076,0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000 1 07 00000 00 0000 000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Налоги, сборы и регулярные платежи за пользование природными ресурсами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6 676,9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6 676,9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000 1 08 00000 00 0000 000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17 686,0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17 671,0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-15,0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
                <w:bCs/>
                <w:sz w:val="20"/>
                <w:szCs w:val="20"/>
              </w:rPr>
            </w:pPr>
            <w:r w:rsidRPr="00BC049B">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
                <w:bCs/>
                <w:sz w:val="20"/>
                <w:szCs w:val="20"/>
              </w:rPr>
            </w:pPr>
            <w:r w:rsidRPr="00BC049B">
              <w:rPr>
                <w:b/>
                <w:bCs/>
                <w:sz w:val="20"/>
                <w:szCs w:val="20"/>
              </w:rPr>
              <w:t>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131 570,2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131 585,2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15,0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000 1 11 00000 00 0000 000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53 135,8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53 150,8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15,0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000 1 11 01000 00 0000 120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bCs/>
                <w:sz w:val="20"/>
                <w:szCs w:val="20"/>
              </w:rPr>
              <w:t>Российской Федерации</w:t>
            </w:r>
            <w:r w:rsidRPr="00BC049B">
              <w:rPr>
                <w:bCs/>
                <w:sz w:val="20"/>
                <w:szCs w:val="20"/>
              </w:rPr>
              <w:t xml:space="preserve">, субъектам </w:t>
            </w:r>
            <w:r>
              <w:rPr>
                <w:bCs/>
                <w:sz w:val="20"/>
                <w:szCs w:val="20"/>
              </w:rPr>
              <w:t>Российской Федерации</w:t>
            </w:r>
            <w:r w:rsidRPr="00BC049B">
              <w:rPr>
                <w:bCs/>
                <w:sz w:val="20"/>
                <w:szCs w:val="20"/>
              </w:rPr>
              <w:t xml:space="preserve"> или муниципальным образованиям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828,4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-828,4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000 1 11 03000 00 0000 120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Проценты, полученные от предоставления бюджетных кредитов внутри страны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000 1 11 05000 00 0000 120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51 011,1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51 854,5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843,4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000 1 11 07000 00 0000 120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Платежи от государственных и муниципальных унитарных предприятий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674,0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674,0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000 1 11 09000 00 0000 120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560,1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000 1 12 00000 00 0000 000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 xml:space="preserve">Платежи при пользовании природными </w:t>
            </w:r>
            <w:r w:rsidRPr="00BC049B">
              <w:rPr>
                <w:bCs/>
                <w:i/>
                <w:sz w:val="20"/>
                <w:szCs w:val="20"/>
              </w:rPr>
              <w:lastRenderedPageBreak/>
              <w:t>ресурсами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lastRenderedPageBreak/>
              <w:t>72 735,6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72 735,6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lastRenderedPageBreak/>
              <w:t>000 1 13 00000 00 0000 000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Доходы от оказания платных услуг (работ) и компенсации затрат государства </w:t>
            </w:r>
            <w:r w:rsidRPr="00BC049B">
              <w:rPr>
                <w:bCs/>
                <w:noProof/>
                <w:sz w:val="20"/>
                <w:szCs w:val="20"/>
              </w:rPr>
              <mc:AlternateContent>
                <mc:Choice Requires="wps">
                  <w:drawing>
                    <wp:anchor distT="0" distB="0" distL="114300" distR="114300" simplePos="0" relativeHeight="251658240" behindDoc="0" locked="0" layoutInCell="1" allowOverlap="1" wp14:anchorId="667757D2" wp14:editId="0B710722">
                      <wp:simplePos x="0" y="0"/>
                      <wp:positionH relativeFrom="column">
                        <wp:posOffset>3286125</wp:posOffset>
                      </wp:positionH>
                      <wp:positionV relativeFrom="paragraph">
                        <wp:posOffset>600075</wp:posOffset>
                      </wp:positionV>
                      <wp:extent cx="0" cy="0"/>
                      <wp:effectExtent l="0" t="0" r="0" b="0"/>
                      <wp:wrapNone/>
                      <wp:docPr id="1556" name="Правая фигурная скобка 1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ightBrace">
                                <a:avLst>
                                  <a:gd name="adj1" fmla="val -214748364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56" o:spid="_x0000_s1026" type="#_x0000_t88" style="position:absolute;margin-left:258.75pt;margin-top:47.2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" adj="-2147483648"/>
                  </w:pict>
                </mc:Fallback>
              </mc:AlternateContent>
            </w:r>
          </w:p>
          <w:p w:rsidR="00BC049B" w:rsidRPr="00BC049B" w:rsidRDefault="00BC049B" w:rsidP="00BC049B">
            <w:pPr>
              <w:rPr>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5 128,8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5 128,8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000 1 14 00000 00 0000 000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Доходы от продажи материальных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570,0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570,0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
                <w:bCs/>
                <w:sz w:val="20"/>
                <w:szCs w:val="20"/>
              </w:rPr>
            </w:pPr>
            <w:r w:rsidRPr="00BC049B">
              <w:rPr>
                <w:b/>
                <w:bCs/>
                <w:sz w:val="20"/>
                <w:szCs w:val="20"/>
              </w:rPr>
              <w:t>000 2 00 00000 00 0000 000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
                <w:bCs/>
                <w:sz w:val="20"/>
                <w:szCs w:val="20"/>
              </w:rPr>
            </w:pPr>
            <w:r w:rsidRPr="00BC049B">
              <w:rPr>
                <w:b/>
                <w:bCs/>
                <w:sz w:val="20"/>
                <w:szCs w:val="20"/>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3 429 725,8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3 459 351,2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29 625,4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000 2 02 00000 00 0000 150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Безвозмездные поступления от других бюджетов бюджетной системы </w:t>
            </w:r>
            <w:r>
              <w:rPr>
                <w:bCs/>
                <w:sz w:val="20"/>
                <w:szCs w:val="20"/>
              </w:rPr>
              <w:t>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3 350 187,8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3 359 167,2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8 979,4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000 2 02 10000 00 0000 150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Дотации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238 935,2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245 605,2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6 670,0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657 2 02 15001 05 0000 150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Дотации бюджетам муниципальных районов на выравнивание бюджетной обеспеченности из бюджета субъекта </w:t>
            </w:r>
            <w:r>
              <w:rPr>
                <w:bCs/>
                <w:sz w:val="20"/>
                <w:szCs w:val="20"/>
              </w:rPr>
              <w:t>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171 012,2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171 012,2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657 2 02 15002 05 0000 150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Дотации бюджетам муниципальных районов на поддержку мер по обеспечению сбалансированности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67 923,0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74 593,0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6 670,0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000 2 02 20000 00 0000 150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Субсидии бюджетам бюджетной  системы Российской Федерации (межбюджетные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118 222,6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118 222,6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657 2 02 29999 00 0000 150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Прочие субсидии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12 992,8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12 992,8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000 2 02 30000 00 0000 150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Субвенции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2 885 927,5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2 888 236,9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2 309,4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657 2 02 36900 05 6900 150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Единая субвенция бюджетам муниципальных районов из бюджета Республики Саха (Якутия)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99 085,0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101 394,4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2 309,4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000 2 02 40000 00 0000 150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107 102,5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107 102,5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000 2 02 49999 00 0000 150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Прочие межбюджетные трансферты, передаваемые бюджетам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96 767,9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96 767,9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000 2 07 00000 00 0000 150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Прочие безвозмездные поступления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83 676,6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83 676,6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t>000 2 18 00000 00 0000 000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9 495,0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30 141,0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20 646,0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000 2 18 00000 00 0000 150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Доходы бюджетов бюджетной системы </w:t>
            </w:r>
            <w:r>
              <w:rPr>
                <w:bCs/>
                <w:sz w:val="20"/>
                <w:szCs w:val="20"/>
              </w:rPr>
              <w:t>Российской Федерации</w:t>
            </w:r>
            <w:r w:rsidRPr="00BC049B">
              <w:rPr>
                <w:bCs/>
                <w:sz w:val="20"/>
                <w:szCs w:val="20"/>
              </w:rPr>
              <w:t xml:space="preserve"> от возврата  бюджетами бюджетной системы </w:t>
            </w:r>
            <w:r>
              <w:rPr>
                <w:bCs/>
                <w:sz w:val="20"/>
                <w:szCs w:val="20"/>
              </w:rPr>
              <w:t>Российской Федерации</w:t>
            </w:r>
            <w:r w:rsidRPr="00BC049B">
              <w:rPr>
                <w:bCs/>
                <w:sz w:val="20"/>
                <w:szCs w:val="20"/>
              </w:rPr>
              <w:t xml:space="preserve">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9 495,0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30 141,0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20 646,0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657 2 18 05010 05 0000 150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Доходы бюджетов муниципальных районов от возврата бюджетными учреждениями остатков субсидий прошлых лет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8 611,4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28 030,3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19 418,9</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657 2 18 0530 05 0000 150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Доходы бюджетов муниципальных районов от возврата иными организациями остатков субсидий прошлых лет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464,7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464,7</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657 2 18 60010 05 0000 150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762,4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762,4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657 2 18 60010 05 6336 150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 xml:space="preserve">Доходы бюджетов муниципальных районов от возврата прочих остатков субсидий, субвенций и иных </w:t>
            </w:r>
            <w:r w:rsidRPr="00BC049B">
              <w:rPr>
                <w:bCs/>
                <w:sz w:val="20"/>
                <w:szCs w:val="20"/>
              </w:rPr>
              <w:lastRenderedPageBreak/>
              <w:t>межбюджетных трансфертов, имеющих целевое назначение, прошлых лет из бюджетов поселений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lastRenderedPageBreak/>
              <w:t>883,6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883,6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i/>
                <w:sz w:val="20"/>
                <w:szCs w:val="20"/>
              </w:rPr>
            </w:pPr>
            <w:r w:rsidRPr="00BC049B">
              <w:rPr>
                <w:bCs/>
                <w:i/>
                <w:sz w:val="20"/>
                <w:szCs w:val="20"/>
              </w:rPr>
              <w:lastRenderedPageBreak/>
              <w:t>000 2 19 00000 00 0000 150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i/>
                <w:sz w:val="20"/>
                <w:szCs w:val="20"/>
              </w:rPr>
            </w:pPr>
            <w:r w:rsidRPr="00BC049B">
              <w:rPr>
                <w:bCs/>
                <w:i/>
                <w:sz w:val="20"/>
                <w:szCs w:val="20"/>
              </w:rPr>
              <w:t>Возврат остатков субсидий, субвенций и иных межбюджетных трансфертов, имеющих целевое назначение, прошлых лет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-13 633,6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-13 633,6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i/>
                <w:sz w:val="20"/>
                <w:szCs w:val="20"/>
              </w:rPr>
            </w:pPr>
            <w:r w:rsidRPr="00BC049B">
              <w:rPr>
                <w:bCs/>
                <w:i/>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
                <w:bCs/>
                <w:sz w:val="20"/>
                <w:szCs w:val="20"/>
              </w:rPr>
            </w:pPr>
            <w:r w:rsidRPr="00BC049B">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
                <w:bCs/>
                <w:sz w:val="20"/>
                <w:szCs w:val="20"/>
              </w:rPr>
            </w:pPr>
            <w:r w:rsidRPr="00BC049B">
              <w:rPr>
                <w:b/>
                <w:bCs/>
                <w:sz w:val="20"/>
                <w:szCs w:val="20"/>
              </w:rPr>
              <w:t>ИТОГО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5 508 245,0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5 540 870,4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32 625,4</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ВНУТРЕННИЕ ОБОРОТЫ ПО ДОХОДАМ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21 696,5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21 696,5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000 2 02 40014 00 0000 150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21 696,5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21 696,5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Cs/>
                <w:sz w:val="20"/>
                <w:szCs w:val="20"/>
              </w:rPr>
            </w:pPr>
            <w:r w:rsidRPr="00BC049B">
              <w:rPr>
                <w:bCs/>
                <w:sz w:val="20"/>
                <w:szCs w:val="20"/>
              </w:rPr>
              <w:t>657 2 02 40014 05 0000 150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Cs/>
                <w:sz w:val="20"/>
                <w:szCs w:val="20"/>
              </w:rPr>
            </w:pPr>
            <w:r w:rsidRPr="00BC049B">
              <w:rPr>
                <w:bCs/>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21 696,5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21 696,5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Cs/>
                <w:sz w:val="20"/>
                <w:szCs w:val="20"/>
              </w:rPr>
            </w:pPr>
            <w:r w:rsidRPr="00BC049B">
              <w:rPr>
                <w:bCs/>
                <w:sz w:val="20"/>
                <w:szCs w:val="20"/>
              </w:rPr>
              <w:t>0,0</w:t>
            </w:r>
          </w:p>
        </w:tc>
      </w:tr>
      <w:tr w:rsidR="00BC049B" w:rsidRPr="00BC049B" w:rsidTr="00BC049B">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jc w:val="center"/>
              <w:rPr>
                <w:b/>
                <w:bCs/>
                <w:sz w:val="20"/>
                <w:szCs w:val="20"/>
              </w:rPr>
            </w:pPr>
            <w:r w:rsidRPr="00BC049B">
              <w:rPr>
                <w:b/>
                <w:bCs/>
                <w:sz w:val="20"/>
                <w:szCs w:val="20"/>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C049B" w:rsidRPr="00BC049B" w:rsidRDefault="00BC049B" w:rsidP="00BC049B">
            <w:pPr>
              <w:rPr>
                <w:b/>
                <w:bCs/>
                <w:sz w:val="20"/>
                <w:szCs w:val="20"/>
              </w:rPr>
            </w:pPr>
            <w:r w:rsidRPr="00BC049B">
              <w:rPr>
                <w:b/>
                <w:bCs/>
                <w:sz w:val="20"/>
                <w:szCs w:val="20"/>
              </w:rPr>
              <w:t>ВСЕГО ДОХОДОВ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5 529 941,5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5 562 566,9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49B" w:rsidRPr="00BC049B" w:rsidRDefault="00BC049B" w:rsidP="00BC049B">
            <w:pPr>
              <w:jc w:val="center"/>
              <w:rPr>
                <w:b/>
                <w:bCs/>
                <w:sz w:val="20"/>
                <w:szCs w:val="20"/>
              </w:rPr>
            </w:pPr>
            <w:r w:rsidRPr="00BC049B">
              <w:rPr>
                <w:b/>
                <w:bCs/>
                <w:sz w:val="20"/>
                <w:szCs w:val="20"/>
              </w:rPr>
              <w:t>32 625,4</w:t>
            </w:r>
          </w:p>
        </w:tc>
      </w:tr>
    </w:tbl>
    <w:p w:rsidR="00665895" w:rsidRPr="001755B8" w:rsidRDefault="00665895" w:rsidP="00665895">
      <w:pPr>
        <w:jc w:val="both"/>
        <w:rPr>
          <w:b/>
        </w:rPr>
      </w:pPr>
    </w:p>
    <w:p w:rsidR="00665895" w:rsidRPr="00BF7BB1" w:rsidRDefault="00665895" w:rsidP="00665895">
      <w:pPr>
        <w:jc w:val="both"/>
      </w:pPr>
      <w:r w:rsidRPr="001755B8">
        <w:tab/>
      </w:r>
      <w:r w:rsidRPr="00BF7BB1">
        <w:t>Общая сумма изменений, вносимых в доходную часть бюджета муниципального образования «Нерюнгринский район» на 202</w:t>
      </w:r>
      <w:r w:rsidR="00876AC1">
        <w:t>3</w:t>
      </w:r>
      <w:r w:rsidR="003D2FC1" w:rsidRPr="00BF7BB1">
        <w:t xml:space="preserve"> год составила </w:t>
      </w:r>
      <w:r w:rsidR="00BD6041">
        <w:rPr>
          <w:b/>
        </w:rPr>
        <w:t>32 625,4</w:t>
      </w:r>
      <w:r w:rsidRPr="00BF7BB1">
        <w:rPr>
          <w:b/>
          <w:bCs/>
        </w:rPr>
        <w:t xml:space="preserve"> </w:t>
      </w:r>
      <w:r w:rsidRPr="00BF7BB1">
        <w:t>тыс. рублей.</w:t>
      </w:r>
    </w:p>
    <w:p w:rsidR="00813263" w:rsidRPr="00813263" w:rsidRDefault="00813263" w:rsidP="00813263">
      <w:pPr>
        <w:ind w:firstLine="708"/>
        <w:jc w:val="both"/>
        <w:rPr>
          <w:bCs/>
        </w:rPr>
      </w:pPr>
      <w:r w:rsidRPr="00813263">
        <w:rPr>
          <w:bCs/>
        </w:rPr>
        <w:t>У</w:t>
      </w:r>
      <w:r w:rsidR="00BD6041">
        <w:rPr>
          <w:bCs/>
        </w:rPr>
        <w:t>величивается доходная часть на 32 625,4</w:t>
      </w:r>
      <w:r w:rsidRPr="00813263">
        <w:rPr>
          <w:bCs/>
        </w:rPr>
        <w:t xml:space="preserve"> тыс. рублей  за счет поступлений:</w:t>
      </w:r>
    </w:p>
    <w:p w:rsidR="00BD6041" w:rsidRPr="0044649D" w:rsidRDefault="00BD6041" w:rsidP="00BD6041">
      <w:pPr>
        <w:jc w:val="both"/>
        <w:rPr>
          <w:bCs/>
        </w:rPr>
      </w:pPr>
      <w:r>
        <w:rPr>
          <w:bCs/>
        </w:rPr>
        <w:t xml:space="preserve">1. </w:t>
      </w:r>
      <w:r w:rsidRPr="0044649D">
        <w:rPr>
          <w:bCs/>
        </w:rPr>
        <w:t>уточнение плановых назначений налоговых и неналоговых доходов к исполнению</w:t>
      </w:r>
      <w:r w:rsidR="00D55475">
        <w:rPr>
          <w:bCs/>
        </w:rPr>
        <w:t>:</w:t>
      </w:r>
    </w:p>
    <w:p w:rsidR="00BD6041" w:rsidRPr="00F25B2F" w:rsidRDefault="00BD6041" w:rsidP="00BD6041">
      <w:pPr>
        <w:jc w:val="both"/>
        <w:rPr>
          <w:bCs/>
        </w:rPr>
      </w:pPr>
      <w:r w:rsidRPr="0044649D">
        <w:rPr>
          <w:bCs/>
        </w:rPr>
        <w:t>2. увеличение доходной части</w:t>
      </w:r>
      <w:r w:rsidRPr="0044649D">
        <w:rPr>
          <w:b/>
          <w:bCs/>
        </w:rPr>
        <w:t xml:space="preserve"> </w:t>
      </w:r>
      <w:r w:rsidRPr="0044649D">
        <w:rPr>
          <w:bCs/>
        </w:rPr>
        <w:t>в целом</w:t>
      </w:r>
      <w:r w:rsidRPr="0044649D">
        <w:rPr>
          <w:b/>
          <w:bCs/>
        </w:rPr>
        <w:t xml:space="preserve"> </w:t>
      </w:r>
      <w:r w:rsidRPr="0044649D">
        <w:rPr>
          <w:bCs/>
        </w:rPr>
        <w:t xml:space="preserve">на сумму </w:t>
      </w:r>
      <w:r w:rsidRPr="00572B71">
        <w:rPr>
          <w:b/>
          <w:bCs/>
        </w:rPr>
        <w:t>32</w:t>
      </w:r>
      <w:r>
        <w:rPr>
          <w:b/>
          <w:bCs/>
        </w:rPr>
        <w:t xml:space="preserve"> </w:t>
      </w:r>
      <w:r w:rsidRPr="00572B71">
        <w:rPr>
          <w:b/>
          <w:bCs/>
        </w:rPr>
        <w:t>625,</w:t>
      </w:r>
      <w:r>
        <w:rPr>
          <w:b/>
          <w:bCs/>
        </w:rPr>
        <w:t>4</w:t>
      </w:r>
      <w:r w:rsidRPr="0044649D">
        <w:rPr>
          <w:bCs/>
        </w:rPr>
        <w:t xml:space="preserve"> тыс</w:t>
      </w:r>
      <w:r w:rsidRPr="00F25B2F">
        <w:rPr>
          <w:bCs/>
        </w:rPr>
        <w:t>. рублей, в том числе</w:t>
      </w:r>
      <w:r>
        <w:rPr>
          <w:bCs/>
        </w:rPr>
        <w:t xml:space="preserve"> за счет</w:t>
      </w:r>
      <w:r w:rsidRPr="00F25B2F">
        <w:rPr>
          <w:bCs/>
        </w:rPr>
        <w:t>:</w:t>
      </w:r>
    </w:p>
    <w:p w:rsidR="00BD6041" w:rsidRDefault="00BD6041" w:rsidP="00B90A2E">
      <w:pPr>
        <w:jc w:val="both"/>
        <w:rPr>
          <w:bCs/>
        </w:rPr>
      </w:pPr>
      <w:r w:rsidRPr="00F25B2F">
        <w:rPr>
          <w:bCs/>
        </w:rPr>
        <w:t xml:space="preserve">- дополнительно </w:t>
      </w:r>
      <w:r w:rsidRPr="00A12D19">
        <w:rPr>
          <w:bCs/>
        </w:rPr>
        <w:t>полученных доходов  НДФЛ в сумме 3</w:t>
      </w:r>
      <w:r w:rsidR="00AE3D38">
        <w:rPr>
          <w:bCs/>
        </w:rPr>
        <w:t xml:space="preserve"> </w:t>
      </w:r>
      <w:r w:rsidRPr="00A12D19">
        <w:rPr>
          <w:bCs/>
        </w:rPr>
        <w:t xml:space="preserve">000,0 тыс. рублей;  </w:t>
      </w:r>
    </w:p>
    <w:p w:rsidR="00BD6041" w:rsidRPr="00A12D19" w:rsidRDefault="00BC7523" w:rsidP="00BD6041">
      <w:pPr>
        <w:pStyle w:val="Default"/>
        <w:jc w:val="both"/>
      </w:pPr>
      <w:r>
        <w:t>-</w:t>
      </w:r>
      <w:r w:rsidR="00BD6041" w:rsidRPr="00A12D19">
        <w:t xml:space="preserve"> дотации бюджетам на поддержку мер по обеспечению сбалансированности бюджетов в сумме 6670,0 тыс. рублей:</w:t>
      </w:r>
    </w:p>
    <w:p w:rsidR="00BD6041" w:rsidRDefault="00BD6041" w:rsidP="00BD6041">
      <w:pPr>
        <w:pStyle w:val="Default"/>
        <w:ind w:firstLine="540"/>
        <w:jc w:val="both"/>
      </w:pPr>
      <w:r w:rsidRPr="00A12D19">
        <w:t>1) на повышение оплаты труда органов местного самоуправления в сумме 5670,0 тыс. рублей, в том числе район 3299,0 тыс. рублей, МО «Город Нерюнгри» 955,8 тыс. рублей, ГП «Поселок Чульман» 384,1 тыс. рублей, ГП «Поселок Серебряный Бор» 282,1 тыс. рублей, ГП «Поселок Беркакит» 276,4 тыс.</w:t>
      </w:r>
      <w:r w:rsidRPr="00EA6EF7">
        <w:t xml:space="preserve"> рублей, ГП «Поселок Золотинка» </w:t>
      </w:r>
      <w:r>
        <w:t>148</w:t>
      </w:r>
      <w:r w:rsidRPr="00EA6EF7">
        <w:t>,</w:t>
      </w:r>
      <w:r>
        <w:t>1</w:t>
      </w:r>
      <w:r w:rsidRPr="00EA6EF7">
        <w:t xml:space="preserve"> тыс. рублей, ГП «Поселок Хани» </w:t>
      </w:r>
      <w:r>
        <w:t>148</w:t>
      </w:r>
      <w:r w:rsidRPr="00EA6EF7">
        <w:t>,</w:t>
      </w:r>
      <w:r>
        <w:t>3</w:t>
      </w:r>
      <w:r w:rsidRPr="00EA6EF7">
        <w:t xml:space="preserve"> тыс. рублей, СП «Иенгринский эвенкийский национальный наслег» </w:t>
      </w:r>
      <w:r>
        <w:t>176</w:t>
      </w:r>
      <w:r w:rsidRPr="00EA6EF7">
        <w:t>,</w:t>
      </w:r>
      <w:r>
        <w:t>2</w:t>
      </w:r>
      <w:r w:rsidRPr="00EA6EF7">
        <w:t xml:space="preserve"> тыс. рублей</w:t>
      </w:r>
      <w:r>
        <w:t>,</w:t>
      </w:r>
    </w:p>
    <w:p w:rsidR="00BD6041" w:rsidRDefault="00BD6041" w:rsidP="00BD6041">
      <w:pPr>
        <w:pStyle w:val="Default"/>
        <w:ind w:firstLine="540"/>
        <w:jc w:val="both"/>
      </w:pPr>
      <w:r>
        <w:t xml:space="preserve">2) </w:t>
      </w:r>
      <w:r w:rsidRPr="00F25B2F">
        <w:t xml:space="preserve">приобретение </w:t>
      </w:r>
      <w:r>
        <w:t>средств технического обеспечения и программных продуктов</w:t>
      </w:r>
      <w:r w:rsidRPr="00EA6EF7">
        <w:t xml:space="preserve"> </w:t>
      </w:r>
      <w:r>
        <w:t>в сумме 1000</w:t>
      </w:r>
      <w:r w:rsidRPr="00EA6EF7">
        <w:t>,</w:t>
      </w:r>
      <w:r>
        <w:t>0</w:t>
      </w:r>
      <w:r w:rsidRPr="00EA6EF7">
        <w:t xml:space="preserve"> тыс. рублей</w:t>
      </w:r>
      <w:r>
        <w:t xml:space="preserve">; </w:t>
      </w:r>
    </w:p>
    <w:p w:rsidR="00BD6041" w:rsidRDefault="00BD6041" w:rsidP="00B90A2E">
      <w:pPr>
        <w:jc w:val="both"/>
      </w:pPr>
      <w:r w:rsidRPr="00E64BCC">
        <w:t xml:space="preserve">- единой субвенции из бюджета Республики Саха (Якутия) в сумме </w:t>
      </w:r>
      <w:r>
        <w:t>2</w:t>
      </w:r>
      <w:r w:rsidR="004016CF">
        <w:t xml:space="preserve"> </w:t>
      </w:r>
      <w:r>
        <w:t>309</w:t>
      </w:r>
      <w:r w:rsidRPr="00E64BCC">
        <w:t>,</w:t>
      </w:r>
      <w:r>
        <w:t>4</w:t>
      </w:r>
      <w:r w:rsidRPr="00E64BCC">
        <w:t xml:space="preserve"> тыс. рублей;</w:t>
      </w:r>
    </w:p>
    <w:p w:rsidR="00BD6041" w:rsidRDefault="00BD6041" w:rsidP="00B90A2E">
      <w:pPr>
        <w:jc w:val="both"/>
      </w:pPr>
      <w:r>
        <w:t>-</w:t>
      </w:r>
      <w:r w:rsidRPr="00F70E96">
        <w:t xml:space="preserve"> от возврата бюджетными учреждениями остатков целевых субсидий за </w:t>
      </w:r>
      <w:smartTag w:uri="urn:schemas-microsoft-com:office:smarttags" w:element="metricconverter">
        <w:smartTagPr>
          <w:attr w:name="ProductID" w:val="2022 г"/>
        </w:smartTagPr>
        <w:r w:rsidRPr="00F70E96">
          <w:t>202</w:t>
        </w:r>
        <w:r>
          <w:t>2</w:t>
        </w:r>
        <w:r w:rsidRPr="00F70E96">
          <w:t xml:space="preserve"> г</w:t>
        </w:r>
      </w:smartTag>
      <w:r w:rsidRPr="00F70E96">
        <w:t xml:space="preserve">. в сумме </w:t>
      </w:r>
      <w:r>
        <w:t>19418</w:t>
      </w:r>
      <w:r w:rsidRPr="00F70E96">
        <w:t>,</w:t>
      </w:r>
      <w:r>
        <w:t>9 тыс. рублей;</w:t>
      </w:r>
    </w:p>
    <w:p w:rsidR="00BD6041" w:rsidRPr="00444BCF" w:rsidRDefault="00BD6041" w:rsidP="00B90A2E">
      <w:pPr>
        <w:jc w:val="both"/>
      </w:pPr>
      <w:r>
        <w:t xml:space="preserve">- </w:t>
      </w:r>
      <w:r w:rsidRPr="00444BCF">
        <w:t>от возврата остатков субсидий прошлых лет</w:t>
      </w:r>
      <w:r>
        <w:t xml:space="preserve"> МКУ УСХ НР в сумме 464,7 тыс. рублей;</w:t>
      </w:r>
      <w:r w:rsidRPr="00444BCF">
        <w:t xml:space="preserve"> </w:t>
      </w:r>
    </w:p>
    <w:p w:rsidR="00BD6041" w:rsidRPr="000B1F5A" w:rsidRDefault="00BD6041" w:rsidP="00B90A2E">
      <w:pPr>
        <w:jc w:val="both"/>
      </w:pPr>
      <w:r>
        <w:t xml:space="preserve">- </w:t>
      </w:r>
      <w:r w:rsidRPr="000B1F5A">
        <w:t>от возврата остатков межбюджетных трансфертов, имеющих целевое назначение, прошлых лет из бюджетов поселений</w:t>
      </w:r>
      <w:r>
        <w:t xml:space="preserve"> в сумме 762,4 тыс. рублей (ГП «Поселок Хани 15,5 тыс. рублей, ГП «Поселок Золотинка» 746,9 тыс. рублей).</w:t>
      </w:r>
    </w:p>
    <w:p w:rsidR="00452CFE" w:rsidRDefault="00452CFE" w:rsidP="00665895">
      <w:pPr>
        <w:ind w:firstLine="708"/>
        <w:jc w:val="both"/>
      </w:pPr>
    </w:p>
    <w:p w:rsidR="00665895" w:rsidRPr="001755B8" w:rsidRDefault="00665895" w:rsidP="00665895">
      <w:pPr>
        <w:ind w:firstLine="708"/>
        <w:jc w:val="both"/>
      </w:pPr>
      <w:r w:rsidRPr="001755B8">
        <w:t xml:space="preserve">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w:t>
      </w:r>
      <w:r w:rsidRPr="001755B8">
        <w:lastRenderedPageBreak/>
        <w:t>доходную часть бюджета муниципального образования «Нерюнгринский район» правомерны и обоснованы.</w:t>
      </w:r>
    </w:p>
    <w:p w:rsidR="00F87C62" w:rsidRDefault="00F87C62" w:rsidP="00F87C62">
      <w:pPr>
        <w:ind w:firstLine="708"/>
        <w:jc w:val="both"/>
        <w:rPr>
          <w:b/>
          <w:sz w:val="28"/>
          <w:szCs w:val="28"/>
        </w:rPr>
      </w:pPr>
    </w:p>
    <w:p w:rsidR="003215AF" w:rsidRDefault="003215AF" w:rsidP="003215AF">
      <w:pPr>
        <w:jc w:val="center"/>
        <w:rPr>
          <w:b/>
          <w:sz w:val="28"/>
          <w:szCs w:val="28"/>
        </w:rPr>
      </w:pPr>
      <w:r>
        <w:rPr>
          <w:b/>
          <w:sz w:val="28"/>
          <w:szCs w:val="28"/>
        </w:rPr>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w:t>
      </w:r>
      <w:r w:rsidR="006C3DDF">
        <w:rPr>
          <w:b/>
          <w:sz w:val="28"/>
          <w:szCs w:val="28"/>
        </w:rPr>
        <w:t>н</w:t>
      </w:r>
      <w:r>
        <w:rPr>
          <w:b/>
          <w:sz w:val="28"/>
          <w:szCs w:val="28"/>
        </w:rPr>
        <w:t>а 20</w:t>
      </w:r>
      <w:r w:rsidR="00370F04">
        <w:rPr>
          <w:b/>
          <w:sz w:val="28"/>
          <w:szCs w:val="28"/>
        </w:rPr>
        <w:t>2</w:t>
      </w:r>
      <w:r w:rsidR="00876AC1">
        <w:rPr>
          <w:b/>
          <w:sz w:val="28"/>
          <w:szCs w:val="28"/>
        </w:rPr>
        <w:t>3</w:t>
      </w:r>
      <w:r>
        <w:rPr>
          <w:b/>
          <w:sz w:val="28"/>
          <w:szCs w:val="28"/>
        </w:rPr>
        <w:t xml:space="preserve"> год</w:t>
      </w:r>
    </w:p>
    <w:p w:rsidR="00B04303" w:rsidRDefault="00B04303" w:rsidP="00096DA0">
      <w:pPr>
        <w:jc w:val="center"/>
        <w:rPr>
          <w:b/>
          <w:sz w:val="28"/>
          <w:szCs w:val="28"/>
        </w:rPr>
      </w:pPr>
    </w:p>
    <w:p w:rsidR="002B7E27" w:rsidRPr="002B7E27" w:rsidRDefault="00804869" w:rsidP="001E338D">
      <w:pPr>
        <w:jc w:val="both"/>
        <w:rPr>
          <w:sz w:val="20"/>
          <w:szCs w:val="20"/>
        </w:rPr>
      </w:pPr>
      <w:r>
        <w:rPr>
          <w:b/>
          <w:sz w:val="28"/>
          <w:szCs w:val="28"/>
        </w:rPr>
        <w:tab/>
      </w:r>
      <w:r w:rsidR="00460B4E">
        <w:t xml:space="preserve">Расходная часть бюджета </w:t>
      </w:r>
      <w:r w:rsidR="009B6CB3">
        <w:t>у</w:t>
      </w:r>
      <w:r w:rsidR="003F22A8">
        <w:t>величилась</w:t>
      </w:r>
      <w:r w:rsidR="009B6CB3">
        <w:t xml:space="preserve"> на </w:t>
      </w:r>
      <w:r w:rsidR="003E12E7">
        <w:rPr>
          <w:b/>
        </w:rPr>
        <w:t>1</w:t>
      </w:r>
      <w:r w:rsidR="00B90A2E">
        <w:rPr>
          <w:b/>
        </w:rPr>
        <w:t>9 263,2</w:t>
      </w:r>
      <w:r w:rsidR="00956716">
        <w:rPr>
          <w:b/>
        </w:rPr>
        <w:t xml:space="preserve"> </w:t>
      </w:r>
      <w:r w:rsidR="009B6CB3">
        <w:t>тыс. рублей</w:t>
      </w:r>
      <w:r w:rsidR="005A6D8B">
        <w:t xml:space="preserve"> </w:t>
      </w:r>
      <w:r w:rsidR="00790299">
        <w:t>и составила</w:t>
      </w:r>
      <w:r w:rsidR="00777DF3">
        <w:t xml:space="preserve"> </w:t>
      </w:r>
      <w:r w:rsidR="003E12E7">
        <w:rPr>
          <w:b/>
        </w:rPr>
        <w:t>6</w:t>
      </w:r>
      <w:r w:rsidR="00B90A2E">
        <w:rPr>
          <w:b/>
        </w:rPr>
        <w:t> </w:t>
      </w:r>
      <w:r w:rsidR="003E12E7">
        <w:rPr>
          <w:b/>
        </w:rPr>
        <w:t>2</w:t>
      </w:r>
      <w:r w:rsidR="00B90A2E">
        <w:rPr>
          <w:b/>
        </w:rPr>
        <w:t>63 938,7</w:t>
      </w:r>
      <w:r w:rsidR="004C7311">
        <w:rPr>
          <w:b/>
        </w:rPr>
        <w:t xml:space="preserve"> </w:t>
      </w:r>
      <w:r w:rsidR="006375B8">
        <w:rPr>
          <w:b/>
        </w:rPr>
        <w:t xml:space="preserve"> </w:t>
      </w:r>
      <w:r w:rsidR="00790299" w:rsidRPr="00790299">
        <w:rPr>
          <w:bCs/>
        </w:rPr>
        <w:t xml:space="preserve">тыс. рублей. </w:t>
      </w:r>
      <w:r w:rsidR="005A6D8B">
        <w:rPr>
          <w:bCs/>
        </w:rPr>
        <w:t xml:space="preserve">Произведено перераспределение бюджетных ассигнований между разделами.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r w:rsidR="002B7E27">
        <w:tab/>
      </w:r>
      <w:r w:rsidR="002B7E27">
        <w:tab/>
      </w:r>
      <w:r w:rsidR="002B7E27">
        <w:tab/>
      </w:r>
      <w:r w:rsidR="002B7E27">
        <w:tab/>
      </w:r>
      <w:r w:rsidR="001E338D">
        <w:tab/>
      </w:r>
      <w:r w:rsidR="001E338D">
        <w:tab/>
        <w:t>т</w:t>
      </w:r>
      <w:r w:rsidR="002B7E27" w:rsidRPr="002B7E27">
        <w:rPr>
          <w:sz w:val="20"/>
          <w:szCs w:val="20"/>
        </w:rPr>
        <w:t>ыс. рублей</w:t>
      </w:r>
    </w:p>
    <w:tbl>
      <w:tblPr>
        <w:tblW w:w="9794" w:type="dxa"/>
        <w:tblInd w:w="95" w:type="dxa"/>
        <w:tblLayout w:type="fixed"/>
        <w:tblLook w:val="04A0" w:firstRow="1" w:lastRow="0" w:firstColumn="1" w:lastColumn="0" w:noHBand="0" w:noVBand="1"/>
      </w:tblPr>
      <w:tblGrid>
        <w:gridCol w:w="8"/>
        <w:gridCol w:w="3543"/>
        <w:gridCol w:w="148"/>
        <w:gridCol w:w="1276"/>
        <w:gridCol w:w="1559"/>
        <w:gridCol w:w="1984"/>
        <w:gridCol w:w="1276"/>
      </w:tblGrid>
      <w:tr w:rsidR="00EE46D4" w:rsidRPr="004E7E22" w:rsidTr="00502A05">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A72EAB">
            <w:pPr>
              <w:rPr>
                <w:b/>
                <w:bCs/>
              </w:rPr>
            </w:pPr>
            <w:r>
              <w:tab/>
            </w:r>
            <w:r>
              <w:tab/>
            </w:r>
            <w:r>
              <w:tab/>
            </w:r>
            <w:r>
              <w:tab/>
            </w:r>
            <w:r w:rsidRPr="00A72EAB">
              <w:rPr>
                <w:b/>
              </w:rPr>
              <w:t>Н</w:t>
            </w:r>
            <w:r w:rsidRPr="004E7E22">
              <w:rPr>
                <w:b/>
                <w:bCs/>
              </w:rPr>
              <w:t>аименование</w:t>
            </w:r>
          </w:p>
        </w:tc>
        <w:tc>
          <w:tcPr>
            <w:tcW w:w="14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4E7E22">
            <w:pPr>
              <w:jc w:val="center"/>
              <w:rPr>
                <w:b/>
                <w:bCs/>
              </w:rPr>
            </w:pPr>
            <w:r w:rsidRPr="004E7E22">
              <w:rPr>
                <w:b/>
                <w:bCs/>
              </w:rPr>
              <w:t>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55B8" w:rsidRDefault="00EE46D4" w:rsidP="001755B8">
            <w:pPr>
              <w:jc w:val="center"/>
              <w:rPr>
                <w:b/>
                <w:bCs/>
                <w:color w:val="000000"/>
                <w:sz w:val="22"/>
                <w:szCs w:val="22"/>
              </w:rPr>
            </w:pPr>
            <w:r w:rsidRPr="00EE46D4">
              <w:rPr>
                <w:b/>
                <w:bCs/>
                <w:color w:val="000000"/>
                <w:sz w:val="22"/>
                <w:szCs w:val="22"/>
              </w:rPr>
              <w:t xml:space="preserve">Решение сессии от </w:t>
            </w:r>
            <w:r w:rsidR="00296083">
              <w:rPr>
                <w:b/>
                <w:bCs/>
                <w:color w:val="000000"/>
                <w:sz w:val="22"/>
                <w:szCs w:val="22"/>
              </w:rPr>
              <w:t>25</w:t>
            </w:r>
            <w:r w:rsidR="00CF60DE">
              <w:rPr>
                <w:b/>
                <w:bCs/>
                <w:color w:val="000000"/>
                <w:sz w:val="22"/>
                <w:szCs w:val="22"/>
              </w:rPr>
              <w:t>.</w:t>
            </w:r>
            <w:r w:rsidR="00296083">
              <w:rPr>
                <w:b/>
                <w:bCs/>
                <w:color w:val="000000"/>
                <w:sz w:val="22"/>
                <w:szCs w:val="22"/>
              </w:rPr>
              <w:t>10</w:t>
            </w:r>
            <w:r w:rsidRPr="00EE46D4">
              <w:rPr>
                <w:b/>
                <w:bCs/>
                <w:color w:val="000000"/>
                <w:sz w:val="22"/>
                <w:szCs w:val="22"/>
              </w:rPr>
              <w:t>.20</w:t>
            </w:r>
            <w:r w:rsidR="0089108F">
              <w:rPr>
                <w:b/>
                <w:bCs/>
                <w:color w:val="000000"/>
                <w:sz w:val="22"/>
                <w:szCs w:val="22"/>
              </w:rPr>
              <w:t>2</w:t>
            </w:r>
            <w:r w:rsidR="00CF529D">
              <w:rPr>
                <w:b/>
                <w:bCs/>
                <w:color w:val="000000"/>
                <w:sz w:val="22"/>
                <w:szCs w:val="22"/>
              </w:rPr>
              <w:t>3</w:t>
            </w:r>
            <w:r w:rsidRPr="00EE46D4">
              <w:rPr>
                <w:b/>
                <w:bCs/>
                <w:color w:val="000000"/>
                <w:sz w:val="22"/>
                <w:szCs w:val="22"/>
              </w:rPr>
              <w:t xml:space="preserve"> </w:t>
            </w:r>
          </w:p>
          <w:p w:rsidR="00EE46D4" w:rsidRPr="00EE46D4" w:rsidRDefault="00EE46D4" w:rsidP="00296083">
            <w:pPr>
              <w:jc w:val="center"/>
              <w:rPr>
                <w:b/>
                <w:bCs/>
                <w:color w:val="000000"/>
                <w:sz w:val="22"/>
                <w:szCs w:val="22"/>
              </w:rPr>
            </w:pPr>
            <w:r w:rsidRPr="00EE46D4">
              <w:rPr>
                <w:b/>
                <w:bCs/>
                <w:color w:val="000000"/>
                <w:sz w:val="22"/>
                <w:szCs w:val="22"/>
              </w:rPr>
              <w:t xml:space="preserve">№ </w:t>
            </w:r>
            <w:r w:rsidR="001C457D">
              <w:rPr>
                <w:b/>
                <w:bCs/>
                <w:color w:val="000000"/>
                <w:sz w:val="22"/>
                <w:szCs w:val="22"/>
              </w:rPr>
              <w:t>1</w:t>
            </w:r>
            <w:r w:rsidRPr="00EE46D4">
              <w:rPr>
                <w:b/>
                <w:bCs/>
                <w:color w:val="000000"/>
                <w:sz w:val="22"/>
                <w:szCs w:val="22"/>
              </w:rPr>
              <w:t>-</w:t>
            </w:r>
            <w:r w:rsidR="00296083">
              <w:rPr>
                <w:b/>
                <w:bCs/>
                <w:color w:val="000000"/>
                <w:sz w:val="22"/>
                <w:szCs w:val="22"/>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6D4" w:rsidRPr="00EE46D4" w:rsidRDefault="00EE46D4" w:rsidP="00BD6041">
            <w:pPr>
              <w:jc w:val="center"/>
              <w:rPr>
                <w:b/>
                <w:bCs/>
                <w:color w:val="000000"/>
                <w:sz w:val="22"/>
                <w:szCs w:val="22"/>
              </w:rPr>
            </w:pPr>
            <w:r w:rsidRPr="00EE46D4">
              <w:rPr>
                <w:b/>
                <w:bCs/>
                <w:color w:val="000000"/>
                <w:sz w:val="22"/>
                <w:szCs w:val="22"/>
              </w:rPr>
              <w:t xml:space="preserve">проект решения сессии </w:t>
            </w:r>
            <w:r w:rsidR="00BD6041">
              <w:rPr>
                <w:b/>
                <w:bCs/>
                <w:color w:val="000000"/>
                <w:sz w:val="22"/>
                <w:szCs w:val="22"/>
              </w:rPr>
              <w:t>ноябрь</w:t>
            </w:r>
            <w:r w:rsidR="00B008E3">
              <w:rPr>
                <w:b/>
                <w:bCs/>
                <w:color w:val="000000"/>
                <w:sz w:val="22"/>
                <w:szCs w:val="22"/>
              </w:rPr>
              <w:t xml:space="preserve"> </w:t>
            </w:r>
            <w:r w:rsidR="00574E97">
              <w:rPr>
                <w:b/>
                <w:bCs/>
                <w:color w:val="000000"/>
                <w:sz w:val="22"/>
                <w:szCs w:val="22"/>
              </w:rPr>
              <w:t xml:space="preserve"> </w:t>
            </w:r>
            <w:r w:rsidRPr="00852E8F">
              <w:rPr>
                <w:b/>
                <w:bCs/>
                <w:color w:val="000000"/>
                <w:sz w:val="22"/>
                <w:szCs w:val="22"/>
              </w:rPr>
              <w:t>20</w:t>
            </w:r>
            <w:r w:rsidR="009D2775">
              <w:rPr>
                <w:b/>
                <w:bCs/>
                <w:color w:val="000000"/>
                <w:sz w:val="22"/>
                <w:szCs w:val="22"/>
              </w:rPr>
              <w:t>2</w:t>
            </w:r>
            <w:r w:rsidR="00876AC1">
              <w:rPr>
                <w:b/>
                <w:bCs/>
                <w:color w:val="000000"/>
                <w:sz w:val="22"/>
                <w:szCs w:val="22"/>
              </w:rPr>
              <w:t>3</w:t>
            </w:r>
          </w:p>
        </w:tc>
        <w:tc>
          <w:tcPr>
            <w:tcW w:w="1276" w:type="dxa"/>
            <w:tcBorders>
              <w:top w:val="single" w:sz="4" w:space="0" w:color="auto"/>
              <w:left w:val="nil"/>
              <w:bottom w:val="nil"/>
              <w:right w:val="single" w:sz="8" w:space="0" w:color="auto"/>
            </w:tcBorders>
            <w:shd w:val="clear" w:color="auto" w:fill="auto"/>
            <w:vAlign w:val="center"/>
            <w:hideMark/>
          </w:tcPr>
          <w:p w:rsidR="00EE46D4" w:rsidRPr="004E7E22" w:rsidRDefault="00EE46D4" w:rsidP="00EF5C07">
            <w:pPr>
              <w:jc w:val="center"/>
              <w:rPr>
                <w:b/>
                <w:bCs/>
                <w:color w:val="000000"/>
              </w:rPr>
            </w:pPr>
            <w:r w:rsidRPr="004E7E22">
              <w:rPr>
                <w:b/>
                <w:bCs/>
                <w:color w:val="000000"/>
                <w:sz w:val="22"/>
                <w:szCs w:val="22"/>
              </w:rPr>
              <w:t>изменение бюджета</w:t>
            </w:r>
          </w:p>
        </w:tc>
      </w:tr>
      <w:tr w:rsidR="004E7E22" w:rsidRPr="004E7E22" w:rsidTr="00502A05">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424"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276" w:type="dxa"/>
            <w:tcBorders>
              <w:top w:val="nil"/>
              <w:left w:val="nil"/>
              <w:bottom w:val="single" w:sz="4" w:space="0" w:color="auto"/>
              <w:right w:val="single" w:sz="8" w:space="0" w:color="auto"/>
            </w:tcBorders>
            <w:shd w:val="clear" w:color="auto" w:fill="auto"/>
            <w:vAlign w:val="center"/>
            <w:hideMark/>
          </w:tcPr>
          <w:p w:rsidR="004E7E22" w:rsidRPr="004E7E22" w:rsidRDefault="004E7E22" w:rsidP="008C78F7">
            <w:pPr>
              <w:jc w:val="center"/>
              <w:rPr>
                <w:b/>
                <w:bCs/>
                <w:color w:val="000000"/>
              </w:rPr>
            </w:pPr>
            <w:r w:rsidRPr="004E7E22">
              <w:rPr>
                <w:b/>
                <w:bCs/>
                <w:color w:val="000000"/>
                <w:sz w:val="22"/>
                <w:szCs w:val="22"/>
              </w:rPr>
              <w:t>(гр.</w:t>
            </w:r>
            <w:r w:rsidR="008C78F7">
              <w:rPr>
                <w:b/>
                <w:bCs/>
                <w:color w:val="000000"/>
                <w:sz w:val="22"/>
                <w:szCs w:val="22"/>
              </w:rPr>
              <w:t>4</w:t>
            </w:r>
            <w:r w:rsidRPr="004E7E22">
              <w:rPr>
                <w:b/>
                <w:bCs/>
                <w:color w:val="000000"/>
                <w:sz w:val="22"/>
                <w:szCs w:val="22"/>
              </w:rPr>
              <w:t>-гр.</w:t>
            </w:r>
            <w:r w:rsidR="008C78F7">
              <w:rPr>
                <w:b/>
                <w:bCs/>
                <w:color w:val="000000"/>
                <w:sz w:val="22"/>
                <w:szCs w:val="22"/>
              </w:rPr>
              <w:t>3</w:t>
            </w:r>
            <w:r w:rsidRPr="004E7E22">
              <w:rPr>
                <w:b/>
                <w:bCs/>
                <w:color w:val="000000"/>
                <w:sz w:val="22"/>
                <w:szCs w:val="22"/>
              </w:rPr>
              <w:t>)</w:t>
            </w:r>
          </w:p>
        </w:tc>
      </w:tr>
      <w:tr w:rsidR="004E7E22" w:rsidRPr="004E7E22" w:rsidTr="00502A05">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1</w:t>
            </w:r>
          </w:p>
        </w:tc>
        <w:tc>
          <w:tcPr>
            <w:tcW w:w="1424" w:type="dxa"/>
            <w:gridSpan w:val="2"/>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3</w:t>
            </w:r>
          </w:p>
        </w:tc>
        <w:tc>
          <w:tcPr>
            <w:tcW w:w="1984"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5</w:t>
            </w:r>
          </w:p>
        </w:tc>
      </w:tr>
      <w:tr w:rsidR="004016CF" w:rsidRPr="0089108F" w:rsidTr="004D6B56">
        <w:trPr>
          <w:gridBefore w:val="1"/>
          <w:wBefore w:w="8" w:type="dxa"/>
          <w:trHeight w:val="551"/>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16CF" w:rsidRPr="007C6810" w:rsidRDefault="004016CF" w:rsidP="008C78F7">
            <w:pPr>
              <w:rPr>
                <w:b/>
                <w:bCs/>
                <w:sz w:val="22"/>
                <w:szCs w:val="22"/>
              </w:rPr>
            </w:pPr>
            <w:r w:rsidRPr="007C6810">
              <w:rPr>
                <w:b/>
                <w:bCs/>
                <w:sz w:val="22"/>
                <w:szCs w:val="22"/>
              </w:rPr>
              <w:t>ИТОГО РАСХОДОВ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4016CF" w:rsidRPr="00DC6A31" w:rsidRDefault="004016CF" w:rsidP="00DC6A31">
            <w:pPr>
              <w:jc w:val="center"/>
              <w:rPr>
                <w:b/>
                <w:bCs/>
                <w:sz w:val="22"/>
                <w:szCs w:val="22"/>
              </w:rPr>
            </w:pPr>
            <w:r w:rsidRPr="00DC6A31">
              <w:rPr>
                <w:b/>
                <w:bCs/>
                <w:sz w:val="22"/>
                <w:szCs w:val="22"/>
              </w:rPr>
              <w:t>6 244 675,5</w:t>
            </w:r>
          </w:p>
        </w:tc>
        <w:tc>
          <w:tcPr>
            <w:tcW w:w="1984" w:type="dxa"/>
            <w:tcBorders>
              <w:top w:val="single" w:sz="4" w:space="0" w:color="auto"/>
              <w:left w:val="nil"/>
              <w:bottom w:val="single" w:sz="4" w:space="0" w:color="auto"/>
              <w:right w:val="single" w:sz="4" w:space="0" w:color="auto"/>
            </w:tcBorders>
            <w:shd w:val="clear" w:color="auto" w:fill="auto"/>
            <w:vAlign w:val="center"/>
          </w:tcPr>
          <w:p w:rsidR="004016CF" w:rsidRPr="00DC6A31" w:rsidRDefault="004016CF" w:rsidP="00DC6A31">
            <w:pPr>
              <w:jc w:val="center"/>
              <w:rPr>
                <w:b/>
                <w:bCs/>
                <w:sz w:val="22"/>
                <w:szCs w:val="22"/>
              </w:rPr>
            </w:pPr>
            <w:r w:rsidRPr="00DC6A31">
              <w:rPr>
                <w:b/>
                <w:bCs/>
                <w:sz w:val="22"/>
                <w:szCs w:val="22"/>
              </w:rPr>
              <w:t>6 263 938,7</w:t>
            </w:r>
          </w:p>
        </w:tc>
        <w:tc>
          <w:tcPr>
            <w:tcW w:w="1276" w:type="dxa"/>
            <w:tcBorders>
              <w:top w:val="single" w:sz="4" w:space="0" w:color="auto"/>
              <w:left w:val="nil"/>
              <w:bottom w:val="single" w:sz="4" w:space="0" w:color="auto"/>
              <w:right w:val="single" w:sz="4" w:space="0" w:color="auto"/>
            </w:tcBorders>
            <w:shd w:val="clear" w:color="auto" w:fill="auto"/>
            <w:vAlign w:val="center"/>
          </w:tcPr>
          <w:p w:rsidR="004016CF" w:rsidRPr="00DC6A31" w:rsidRDefault="004016CF" w:rsidP="00DC6A31">
            <w:pPr>
              <w:jc w:val="center"/>
              <w:rPr>
                <w:b/>
                <w:bCs/>
                <w:sz w:val="22"/>
                <w:szCs w:val="22"/>
              </w:rPr>
            </w:pPr>
            <w:r w:rsidRPr="00DC6A31">
              <w:rPr>
                <w:b/>
                <w:bCs/>
                <w:sz w:val="22"/>
                <w:szCs w:val="22"/>
              </w:rPr>
              <w:t>19 263,2</w:t>
            </w:r>
          </w:p>
        </w:tc>
      </w:tr>
      <w:tr w:rsidR="004016CF" w:rsidRPr="0089108F" w:rsidTr="004D6B56">
        <w:trPr>
          <w:gridBefore w:val="1"/>
          <w:wBefore w:w="8" w:type="dxa"/>
          <w:trHeight w:val="614"/>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16CF" w:rsidRPr="007C6810" w:rsidRDefault="004016CF" w:rsidP="008C78F7">
            <w:pPr>
              <w:rPr>
                <w:b/>
                <w:bCs/>
                <w:sz w:val="22"/>
                <w:szCs w:val="22"/>
              </w:rPr>
            </w:pPr>
            <w:r w:rsidRPr="007C6810">
              <w:rPr>
                <w:b/>
                <w:bCs/>
                <w:sz w:val="22"/>
                <w:szCs w:val="22"/>
              </w:rPr>
              <w:t>Расходы на исполнение полномочий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016CF" w:rsidRPr="00DC6A31" w:rsidRDefault="004016CF" w:rsidP="00DC6A31">
            <w:pPr>
              <w:jc w:val="center"/>
              <w:rPr>
                <w:b/>
                <w:bCs/>
                <w:sz w:val="22"/>
                <w:szCs w:val="22"/>
              </w:rPr>
            </w:pPr>
            <w:r w:rsidRPr="00DC6A31">
              <w:rPr>
                <w:b/>
                <w:bCs/>
                <w:sz w:val="22"/>
                <w:szCs w:val="22"/>
              </w:rPr>
              <w:t>3 328 565,2</w:t>
            </w:r>
          </w:p>
        </w:tc>
        <w:tc>
          <w:tcPr>
            <w:tcW w:w="1984" w:type="dxa"/>
            <w:tcBorders>
              <w:top w:val="single" w:sz="4" w:space="0" w:color="auto"/>
              <w:left w:val="nil"/>
              <w:bottom w:val="single" w:sz="4" w:space="0" w:color="auto"/>
              <w:right w:val="single" w:sz="4" w:space="0" w:color="auto"/>
            </w:tcBorders>
            <w:shd w:val="clear" w:color="auto" w:fill="auto"/>
            <w:vAlign w:val="center"/>
          </w:tcPr>
          <w:p w:rsidR="004016CF" w:rsidRPr="00DC6A31" w:rsidRDefault="004016CF" w:rsidP="00DC6A31">
            <w:pPr>
              <w:jc w:val="center"/>
              <w:rPr>
                <w:b/>
                <w:bCs/>
                <w:sz w:val="22"/>
                <w:szCs w:val="22"/>
              </w:rPr>
            </w:pPr>
            <w:r w:rsidRPr="00DC6A31">
              <w:rPr>
                <w:b/>
                <w:bCs/>
                <w:sz w:val="22"/>
                <w:szCs w:val="22"/>
              </w:rPr>
              <w:t>3 345 519,0</w:t>
            </w:r>
          </w:p>
        </w:tc>
        <w:tc>
          <w:tcPr>
            <w:tcW w:w="1276" w:type="dxa"/>
            <w:tcBorders>
              <w:top w:val="single" w:sz="4" w:space="0" w:color="auto"/>
              <w:left w:val="nil"/>
              <w:bottom w:val="single" w:sz="4" w:space="0" w:color="auto"/>
              <w:right w:val="single" w:sz="4" w:space="0" w:color="auto"/>
            </w:tcBorders>
            <w:shd w:val="clear" w:color="auto" w:fill="auto"/>
            <w:vAlign w:val="center"/>
          </w:tcPr>
          <w:p w:rsidR="004016CF" w:rsidRPr="00DC6A31" w:rsidRDefault="004016CF" w:rsidP="00DC6A31">
            <w:pPr>
              <w:jc w:val="center"/>
              <w:rPr>
                <w:b/>
                <w:bCs/>
                <w:sz w:val="22"/>
                <w:szCs w:val="22"/>
              </w:rPr>
            </w:pPr>
            <w:r w:rsidRPr="00DC6A31">
              <w:rPr>
                <w:b/>
                <w:bCs/>
                <w:sz w:val="22"/>
                <w:szCs w:val="22"/>
              </w:rPr>
              <w:t>16 953,8</w:t>
            </w:r>
          </w:p>
        </w:tc>
      </w:tr>
      <w:tr w:rsidR="00DC6A31" w:rsidRPr="0089108F" w:rsidTr="00781A86">
        <w:trPr>
          <w:gridBefore w:val="1"/>
          <w:wBefore w:w="8" w:type="dxa"/>
          <w:trHeight w:val="3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438 977,4</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449 761,7</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10 784,3</w:t>
            </w:r>
          </w:p>
        </w:tc>
      </w:tr>
      <w:tr w:rsidR="00DC6A31" w:rsidRPr="0089108F" w:rsidTr="00B90A2E">
        <w:trPr>
          <w:gridBefore w:val="1"/>
          <w:wBefore w:w="8" w:type="dxa"/>
          <w:trHeight w:val="441"/>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A31" w:rsidRPr="007C6810" w:rsidRDefault="00DC6A31" w:rsidP="008C78F7">
            <w:pPr>
              <w:rPr>
                <w:sz w:val="22"/>
                <w:szCs w:val="22"/>
              </w:rPr>
            </w:pPr>
            <w:r>
              <w:rPr>
                <w:rStyle w:val="s1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8C78F7" w:rsidRDefault="00DC6A31" w:rsidP="008C78F7">
            <w:pPr>
              <w:jc w:val="center"/>
              <w:rPr>
                <w:sz w:val="22"/>
                <w:szCs w:val="22"/>
              </w:rPr>
            </w:pPr>
            <w:r>
              <w:rPr>
                <w:sz w:val="22"/>
                <w:szCs w:val="22"/>
              </w:rPr>
              <w:t>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24 339,5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24 339,5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9108F" w:rsidTr="00B90A2E">
        <w:trPr>
          <w:gridBefore w:val="1"/>
          <w:wBefore w:w="8" w:type="dxa"/>
          <w:trHeight w:val="630"/>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15 445,5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15 445,5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220 085,3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220 018,3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-67,0</w:t>
            </w:r>
          </w:p>
        </w:tc>
      </w:tr>
      <w:tr w:rsidR="00DC6A31"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148 647,6</w:t>
            </w:r>
          </w:p>
        </w:tc>
        <w:tc>
          <w:tcPr>
            <w:tcW w:w="1984"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146 667,5</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-1 980,1</w:t>
            </w:r>
          </w:p>
        </w:tc>
      </w:tr>
      <w:tr w:rsidR="00DC6A31" w:rsidRPr="0089108F" w:rsidTr="00781A8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2B7E27">
            <w:pPr>
              <w:rPr>
                <w:sz w:val="22"/>
                <w:szCs w:val="22"/>
              </w:rPr>
            </w:pPr>
            <w:r w:rsidRPr="007C6810">
              <w:rPr>
                <w:sz w:val="22"/>
                <w:szCs w:val="22"/>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0600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84 986,4</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84 986,4</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9108F" w:rsidTr="00781A8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2 073 561,3</w:t>
            </w:r>
          </w:p>
        </w:tc>
        <w:tc>
          <w:tcPr>
            <w:tcW w:w="1984"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2 080 046,5</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6 485,2</w:t>
            </w:r>
          </w:p>
        </w:tc>
      </w:tr>
      <w:tr w:rsidR="00DC6A31" w:rsidRPr="0089108F" w:rsidTr="00781A86">
        <w:trPr>
          <w:gridBefore w:val="1"/>
          <w:wBefore w:w="8" w:type="dxa"/>
          <w:trHeight w:val="377"/>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75 487,5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74 847,9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-639,6</w:t>
            </w:r>
          </w:p>
        </w:tc>
      </w:tr>
      <w:tr w:rsidR="00DC6A31" w:rsidRPr="0089108F" w:rsidTr="00B90A2E">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49 079,0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49 079,0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9108F" w:rsidTr="00B90A2E">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1100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181 372,7</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181 372,7</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9108F" w:rsidTr="00B90A2E">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1200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2 600,0</w:t>
            </w:r>
          </w:p>
        </w:tc>
        <w:tc>
          <w:tcPr>
            <w:tcW w:w="1984" w:type="dxa"/>
            <w:tcBorders>
              <w:top w:val="nil"/>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2 600,0</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9108F" w:rsidTr="00781A86">
        <w:trPr>
          <w:gridBefore w:val="1"/>
          <w:wBefore w:w="8" w:type="dxa"/>
          <w:trHeight w:val="9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BC792B" w:rsidRDefault="00DC6A31" w:rsidP="00D14FB3">
            <w:pPr>
              <w:rPr>
                <w:sz w:val="22"/>
                <w:szCs w:val="22"/>
              </w:rPr>
            </w:pPr>
            <w:r w:rsidRPr="00BC792B">
              <w:rPr>
                <w:sz w:val="22"/>
                <w:szCs w:val="22"/>
              </w:rPr>
              <w:t xml:space="preserve">Межбюджетные трансферты общего характера бюджетам субъектов </w:t>
            </w:r>
            <w:r>
              <w:rPr>
                <w:sz w:val="22"/>
                <w:szCs w:val="22"/>
              </w:rPr>
              <w:t xml:space="preserve">Российской Федерации </w:t>
            </w:r>
            <w:r w:rsidRPr="00BC792B">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DC6A31" w:rsidRPr="00BC792B" w:rsidRDefault="00DC6A31" w:rsidP="008C78F7">
            <w:pPr>
              <w:jc w:val="center"/>
              <w:rPr>
                <w:sz w:val="22"/>
                <w:szCs w:val="22"/>
              </w:rPr>
            </w:pPr>
            <w:r w:rsidRPr="00BC792B">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13 983,0</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16 354,0</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2 371,0</w:t>
            </w:r>
          </w:p>
        </w:tc>
      </w:tr>
      <w:tr w:rsidR="00DC6A31" w:rsidRPr="008C78F7" w:rsidTr="004D6B56">
        <w:trPr>
          <w:gridBefore w:val="1"/>
          <w:wBefore w:w="8" w:type="dxa"/>
          <w:trHeight w:val="66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b/>
                <w:bCs/>
                <w:sz w:val="22"/>
                <w:szCs w:val="22"/>
              </w:rPr>
            </w:pPr>
            <w:r w:rsidRPr="007C6810">
              <w:rPr>
                <w:b/>
                <w:bCs/>
                <w:sz w:val="22"/>
                <w:szCs w:val="22"/>
              </w:rPr>
              <w:t xml:space="preserve">Расходы за счет субвенции на осуществление государственных полномочий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b/>
                <w:sz w:val="22"/>
                <w:szCs w:val="22"/>
              </w:rPr>
            </w:pPr>
            <w:r w:rsidRPr="00DC6A31">
              <w:rPr>
                <w:b/>
                <w:sz w:val="22"/>
                <w:szCs w:val="22"/>
              </w:rPr>
              <w:t>2 891 408,1</w:t>
            </w:r>
          </w:p>
        </w:tc>
        <w:tc>
          <w:tcPr>
            <w:tcW w:w="1984"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b/>
                <w:sz w:val="22"/>
                <w:szCs w:val="22"/>
              </w:rPr>
            </w:pPr>
            <w:r w:rsidRPr="00DC6A31">
              <w:rPr>
                <w:b/>
                <w:sz w:val="22"/>
                <w:szCs w:val="22"/>
              </w:rPr>
              <w:t>2 893 717,5</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b/>
                <w:sz w:val="22"/>
                <w:szCs w:val="22"/>
              </w:rPr>
            </w:pPr>
            <w:r w:rsidRPr="00DC6A31">
              <w:rPr>
                <w:b/>
                <w:sz w:val="22"/>
                <w:szCs w:val="22"/>
              </w:rPr>
              <w:t>2 309,4</w:t>
            </w:r>
          </w:p>
        </w:tc>
      </w:tr>
      <w:tr w:rsidR="00DC6A31"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7 602,9</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7 722,9</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120,0</w:t>
            </w:r>
          </w:p>
        </w:tc>
      </w:tr>
      <w:tr w:rsidR="00DC6A31"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67 314,3</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67 314,3</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C78F7" w:rsidTr="005C36B3">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0700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2 374 667,6</w:t>
            </w:r>
          </w:p>
        </w:tc>
        <w:tc>
          <w:tcPr>
            <w:tcW w:w="1984" w:type="dxa"/>
            <w:tcBorders>
              <w:top w:val="nil"/>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2 374 667,6</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C78F7" w:rsidTr="005C36B3">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1000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266 309,8</w:t>
            </w:r>
          </w:p>
        </w:tc>
        <w:tc>
          <w:tcPr>
            <w:tcW w:w="1984" w:type="dxa"/>
            <w:tcBorders>
              <w:top w:val="nil"/>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268 499,2</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2 189,4</w:t>
            </w:r>
          </w:p>
        </w:tc>
      </w:tr>
      <w:tr w:rsidR="00DC6A31" w:rsidRPr="008C78F7" w:rsidTr="004D6B56">
        <w:trPr>
          <w:gridBefore w:val="1"/>
          <w:wBefore w:w="8" w:type="dxa"/>
          <w:trHeight w:val="3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37638C" w:rsidRDefault="00DC6A31" w:rsidP="008C78F7">
            <w:pPr>
              <w:rPr>
                <w:bCs/>
                <w:sz w:val="22"/>
                <w:szCs w:val="22"/>
              </w:rPr>
            </w:pPr>
            <w:r w:rsidRPr="0037638C">
              <w:rPr>
                <w:bCs/>
                <w:sz w:val="22"/>
                <w:szCs w:val="22"/>
              </w:rPr>
              <w:t>Межбюджетные трансферты ВСЕГО</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b/>
                <w:sz w:val="22"/>
                <w:szCs w:val="22"/>
              </w:rPr>
            </w:pPr>
            <w:r w:rsidRPr="00DC6A31">
              <w:rPr>
                <w:b/>
                <w:sz w:val="22"/>
                <w:szCs w:val="22"/>
              </w:rPr>
              <w:t>175 513,5</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b/>
                <w:sz w:val="22"/>
                <w:szCs w:val="22"/>
              </w:rPr>
            </w:pPr>
            <w:r w:rsidRPr="00DC6A31">
              <w:rPr>
                <w:b/>
                <w:sz w:val="22"/>
                <w:szCs w:val="22"/>
              </w:rPr>
              <w:t>175 513,5</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b/>
                <w:sz w:val="22"/>
                <w:szCs w:val="22"/>
              </w:rPr>
            </w:pPr>
            <w:r w:rsidRPr="00DC6A31">
              <w:rPr>
                <w:b/>
                <w:sz w:val="22"/>
                <w:szCs w:val="22"/>
              </w:rPr>
              <w:t>0,0</w:t>
            </w:r>
          </w:p>
        </w:tc>
      </w:tr>
      <w:tr w:rsidR="00DC6A31"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DC6A31" w:rsidRPr="007C6810" w:rsidRDefault="00DC6A31" w:rsidP="00563A05">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DC6A31" w:rsidRPr="008C78F7" w:rsidRDefault="00DC6A31" w:rsidP="00563A05">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6 533,5</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6 533,5</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C78F7" w:rsidTr="00DC6A31">
        <w:trPr>
          <w:gridBefore w:val="1"/>
          <w:wBefore w:w="8" w:type="dxa"/>
          <w:trHeight w:val="1173"/>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DC6A31" w:rsidRPr="007C6810" w:rsidRDefault="00DC6A31" w:rsidP="00D14FB3">
            <w:pPr>
              <w:rPr>
                <w:sz w:val="22"/>
                <w:szCs w:val="22"/>
              </w:rPr>
            </w:pPr>
            <w:r w:rsidRPr="007C6810">
              <w:rPr>
                <w:sz w:val="22"/>
                <w:szCs w:val="22"/>
              </w:rPr>
              <w:t xml:space="preserve">Межбюджетные трансферты общего характера бюджетам субъектов </w:t>
            </w:r>
            <w:r>
              <w:rPr>
                <w:sz w:val="22"/>
                <w:szCs w:val="22"/>
              </w:rPr>
              <w:t xml:space="preserve">Российской Федерации </w:t>
            </w:r>
            <w:r w:rsidRPr="007C6810">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DC6A31" w:rsidRPr="008C78F7" w:rsidRDefault="00DC6A31" w:rsidP="008C78F7">
            <w:pPr>
              <w:jc w:val="center"/>
              <w:rPr>
                <w:sz w:val="22"/>
                <w:szCs w:val="22"/>
              </w:rPr>
            </w:pPr>
            <w:r>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168 980,0</w:t>
            </w:r>
          </w:p>
        </w:tc>
        <w:tc>
          <w:tcPr>
            <w:tcW w:w="1984"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168 980,0</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563A05" w:rsidTr="00DC6A31">
        <w:trPr>
          <w:gridBefore w:val="1"/>
          <w:wBefore w:w="8" w:type="dxa"/>
          <w:trHeight w:val="6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b/>
                <w:bCs/>
                <w:sz w:val="22"/>
                <w:szCs w:val="22"/>
              </w:rPr>
            </w:pPr>
            <w:r w:rsidRPr="007C6810">
              <w:rPr>
                <w:b/>
                <w:bCs/>
                <w:sz w:val="22"/>
                <w:szCs w:val="22"/>
              </w:rPr>
              <w:lastRenderedPageBreak/>
              <w:t>Расходы за счет межбюджетных трансфертов на осуществление полномочий поселений</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b/>
                <w:bCs/>
                <w:sz w:val="22"/>
                <w:szCs w:val="22"/>
              </w:rPr>
            </w:pPr>
            <w:r w:rsidRPr="00DC6A31">
              <w:rPr>
                <w:b/>
                <w:bCs/>
                <w:sz w:val="22"/>
                <w:szCs w:val="22"/>
              </w:rPr>
              <w:t>24 702,2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DC6A31" w:rsidRPr="00DC6A31" w:rsidRDefault="00DC6A31" w:rsidP="00DC6A31">
            <w:pPr>
              <w:jc w:val="center"/>
              <w:rPr>
                <w:b/>
                <w:bCs/>
                <w:sz w:val="22"/>
                <w:szCs w:val="22"/>
              </w:rPr>
            </w:pPr>
            <w:r w:rsidRPr="00DC6A31">
              <w:rPr>
                <w:b/>
                <w:bCs/>
                <w:sz w:val="22"/>
                <w:szCs w:val="22"/>
              </w:rPr>
              <w:t>24 702,2</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b/>
                <w:bCs/>
                <w:sz w:val="22"/>
                <w:szCs w:val="22"/>
              </w:rPr>
            </w:pPr>
            <w:r w:rsidRPr="00DC6A31">
              <w:rPr>
                <w:b/>
                <w:bCs/>
                <w:sz w:val="22"/>
                <w:szCs w:val="22"/>
              </w:rPr>
              <w:t>0,0</w:t>
            </w:r>
          </w:p>
        </w:tc>
      </w:tr>
      <w:tr w:rsidR="00DC6A31" w:rsidRPr="008C78F7" w:rsidTr="005C36B3">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1 497,2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1 497,2</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C78F7" w:rsidTr="005C36B3">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6A31" w:rsidRPr="007C6810" w:rsidRDefault="00DC6A31" w:rsidP="00510F7E">
            <w:pPr>
              <w:rPr>
                <w:sz w:val="22"/>
                <w:szCs w:val="22"/>
              </w:rPr>
            </w:pPr>
            <w:r>
              <w:rPr>
                <w:sz w:val="22"/>
                <w:szCs w:val="22"/>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6A31" w:rsidRPr="008C78F7" w:rsidRDefault="00DC6A31" w:rsidP="00510F7E">
            <w:pPr>
              <w:jc w:val="center"/>
              <w:rPr>
                <w:sz w:val="22"/>
                <w:szCs w:val="22"/>
              </w:rPr>
            </w:pPr>
            <w:r w:rsidRPr="008C78F7">
              <w:rPr>
                <w:sz w:val="22"/>
                <w:szCs w:val="22"/>
              </w:rPr>
              <w:t>0</w:t>
            </w:r>
            <w:r>
              <w:rPr>
                <w:sz w:val="22"/>
                <w:szCs w:val="22"/>
              </w:rPr>
              <w:t>4</w:t>
            </w:r>
            <w:r w:rsidRPr="008C78F7">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245,1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245,1</w:t>
            </w:r>
          </w:p>
        </w:tc>
        <w:tc>
          <w:tcPr>
            <w:tcW w:w="1276" w:type="dxa"/>
            <w:tcBorders>
              <w:top w:val="single" w:sz="4" w:space="0" w:color="auto"/>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r w:rsidR="00DC6A31" w:rsidRPr="008C78F7" w:rsidTr="005C36B3">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DC6A31" w:rsidRPr="007C6810" w:rsidRDefault="00DC6A31" w:rsidP="008C78F7">
            <w:pPr>
              <w:rPr>
                <w:sz w:val="22"/>
                <w:szCs w:val="22"/>
              </w:rPr>
            </w:pPr>
            <w:r w:rsidRPr="007C6810">
              <w:rPr>
                <w:sz w:val="22"/>
                <w:szCs w:val="22"/>
              </w:rPr>
              <w:t>Культура и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DC6A31" w:rsidRPr="008C78F7" w:rsidRDefault="00DC6A31" w:rsidP="008C78F7">
            <w:pPr>
              <w:jc w:val="center"/>
              <w:rPr>
                <w:sz w:val="22"/>
                <w:szCs w:val="22"/>
              </w:rPr>
            </w:pPr>
            <w:r w:rsidRPr="008C78F7">
              <w:rPr>
                <w:sz w:val="22"/>
                <w:szCs w:val="22"/>
              </w:rPr>
              <w:t>0800</w:t>
            </w:r>
          </w:p>
        </w:tc>
        <w:tc>
          <w:tcPr>
            <w:tcW w:w="1559"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22 959,9</w:t>
            </w:r>
          </w:p>
        </w:tc>
        <w:tc>
          <w:tcPr>
            <w:tcW w:w="1984" w:type="dxa"/>
            <w:tcBorders>
              <w:top w:val="nil"/>
              <w:left w:val="nil"/>
              <w:bottom w:val="single" w:sz="4" w:space="0" w:color="auto"/>
              <w:right w:val="single" w:sz="4" w:space="0" w:color="auto"/>
            </w:tcBorders>
            <w:shd w:val="clear" w:color="auto" w:fill="auto"/>
            <w:noWrap/>
            <w:vAlign w:val="bottom"/>
          </w:tcPr>
          <w:p w:rsidR="00DC6A31" w:rsidRPr="00DC6A31" w:rsidRDefault="00DC6A31" w:rsidP="00DC6A31">
            <w:pPr>
              <w:jc w:val="center"/>
              <w:rPr>
                <w:sz w:val="22"/>
                <w:szCs w:val="22"/>
              </w:rPr>
            </w:pPr>
            <w:r w:rsidRPr="00DC6A31">
              <w:rPr>
                <w:sz w:val="22"/>
                <w:szCs w:val="22"/>
              </w:rPr>
              <w:t>22 959,9</w:t>
            </w:r>
          </w:p>
        </w:tc>
        <w:tc>
          <w:tcPr>
            <w:tcW w:w="1276" w:type="dxa"/>
            <w:tcBorders>
              <w:top w:val="nil"/>
              <w:left w:val="nil"/>
              <w:bottom w:val="single" w:sz="4" w:space="0" w:color="auto"/>
              <w:right w:val="single" w:sz="4" w:space="0" w:color="auto"/>
            </w:tcBorders>
            <w:shd w:val="clear" w:color="auto" w:fill="auto"/>
            <w:vAlign w:val="center"/>
          </w:tcPr>
          <w:p w:rsidR="00DC6A31" w:rsidRPr="00DC6A31" w:rsidRDefault="00DC6A31" w:rsidP="00DC6A31">
            <w:pPr>
              <w:jc w:val="center"/>
              <w:rPr>
                <w:sz w:val="22"/>
                <w:szCs w:val="22"/>
              </w:rPr>
            </w:pPr>
            <w:r w:rsidRPr="00DC6A31">
              <w:rPr>
                <w:sz w:val="22"/>
                <w:szCs w:val="22"/>
              </w:rPr>
              <w:t>0,0</w:t>
            </w:r>
          </w:p>
        </w:tc>
      </w:tr>
    </w:tbl>
    <w:p w:rsidR="001E338D" w:rsidRDefault="001E338D" w:rsidP="007E6AAC">
      <w:pPr>
        <w:ind w:firstLine="708"/>
        <w:jc w:val="both"/>
        <w:rPr>
          <w:b/>
        </w:rPr>
      </w:pPr>
    </w:p>
    <w:p w:rsidR="007F5EF0" w:rsidRDefault="007F5EF0" w:rsidP="007E6AAC">
      <w:pPr>
        <w:ind w:firstLine="708"/>
        <w:jc w:val="both"/>
      </w:pPr>
      <w:r>
        <w:t xml:space="preserve">В соответствии с ч. 2 ст. 157 БК РФ и п. 7 ч. 2 ст. Федерального  закона от </w:t>
      </w:r>
      <w:r w:rsidR="00C96A8F">
        <w:t>0</w:t>
      </w:r>
      <w:r>
        <w:t>7</w:t>
      </w:r>
      <w:r w:rsidR="00C96A8F">
        <w:t>.02.</w:t>
      </w:r>
      <w:r>
        <w:t>2011</w:t>
      </w:r>
      <w:r w:rsidR="00C96A8F">
        <w:t xml:space="preserve"> №</w:t>
      </w:r>
      <w:r>
        <w:t> </w:t>
      </w:r>
      <w:r w:rsidRPr="007F5EF0">
        <w:rPr>
          <w:rStyle w:val="aa"/>
          <w:i w:val="0"/>
        </w:rPr>
        <w:t>6</w:t>
      </w:r>
      <w:r w:rsidRPr="007F5EF0">
        <w:rPr>
          <w:i/>
        </w:rPr>
        <w:t>-</w:t>
      </w:r>
      <w:r w:rsidRPr="007F5EF0">
        <w:rPr>
          <w:rStyle w:val="aa"/>
          <w:i w:val="0"/>
        </w:rPr>
        <w:t>ФЗ</w:t>
      </w:r>
      <w:r>
        <w:rPr>
          <w:rStyle w:val="aa"/>
        </w:rPr>
        <w:t xml:space="preserve">  </w:t>
      </w:r>
      <w:r>
        <w:t xml:space="preserve">"Об общих принципах организации и деятельности контрольно-счетных органов субъектов </w:t>
      </w:r>
      <w:r w:rsidR="00BC049B">
        <w:t>Российской Федерации</w:t>
      </w:r>
      <w:r w:rsidR="00F61F33">
        <w:t xml:space="preserve"> </w:t>
      </w:r>
      <w:r>
        <w:t xml:space="preserve">и муниципальных образований" Контрольно-счетная палата осуществляет  полномочия по экспертизе проектов законов (решений) о бюджетах, иных нормативных правовых актов бюджетного законодательства </w:t>
      </w:r>
      <w:r w:rsidR="00BC049B">
        <w:t>Российской Федерации</w:t>
      </w:r>
      <w:r>
        <w:t xml:space="preserve">, в том числе обоснованности показателей (параметров и характеристик) бюджетов, кроме того проводит  финансово-экономическую экспертизу проектов муниципальных правовых актов (включая </w:t>
      </w:r>
      <w:r w:rsidRPr="00FA73F2">
        <w:rPr>
          <w:u w:val="single"/>
        </w:rPr>
        <w:t>обоснованность финансово-экономических обоснований</w:t>
      </w:r>
      <w:r>
        <w:t xml:space="preserve">) в части, касающейся расходных обязательств муниципального образования. Далее проведен анализ </w:t>
      </w:r>
      <w:r w:rsidR="00FA73F2">
        <w:t xml:space="preserve">обоснованности вносимых изменений в </w:t>
      </w:r>
      <w:r w:rsidR="00FA73F2" w:rsidRPr="004806C5">
        <w:t xml:space="preserve">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FA73F2" w:rsidRPr="004806C5">
        <w:t>»</w:t>
      </w:r>
      <w:r w:rsidR="00FA73F2">
        <w:t>.</w:t>
      </w:r>
    </w:p>
    <w:p w:rsidR="007F5EF0" w:rsidRDefault="007F5EF0" w:rsidP="007E6AAC">
      <w:pPr>
        <w:ind w:firstLine="708"/>
        <w:jc w:val="both"/>
        <w:rPr>
          <w:b/>
        </w:rPr>
      </w:pPr>
    </w:p>
    <w:p w:rsidR="0074655F" w:rsidRDefault="009B6CB3" w:rsidP="0046656F">
      <w:pPr>
        <w:jc w:val="both"/>
        <w:rPr>
          <w:b/>
        </w:rPr>
      </w:pPr>
      <w:r w:rsidRPr="001864A6">
        <w:rPr>
          <w:b/>
        </w:rPr>
        <w:t>Расходы на исполнение полномочий муниципального района планируется у</w:t>
      </w:r>
      <w:r>
        <w:rPr>
          <w:b/>
        </w:rPr>
        <w:t xml:space="preserve">величить </w:t>
      </w:r>
      <w:r w:rsidRPr="001864A6">
        <w:rPr>
          <w:b/>
        </w:rPr>
        <w:t xml:space="preserve">на </w:t>
      </w:r>
      <w:r w:rsidR="002E3319">
        <w:rPr>
          <w:b/>
        </w:rPr>
        <w:t>16 953,8</w:t>
      </w:r>
      <w:r>
        <w:rPr>
          <w:b/>
          <w:bCs/>
        </w:rPr>
        <w:t xml:space="preserve"> </w:t>
      </w:r>
      <w:r>
        <w:rPr>
          <w:b/>
        </w:rPr>
        <w:t>тыс. рублей</w:t>
      </w:r>
      <w:r w:rsidRPr="001864A6">
        <w:rPr>
          <w:b/>
        </w:rPr>
        <w:t>, в том числе по разделам:</w:t>
      </w:r>
    </w:p>
    <w:p w:rsidR="009B6CB3" w:rsidRDefault="00ED7AC9" w:rsidP="0046656F">
      <w:pPr>
        <w:jc w:val="both"/>
        <w:rPr>
          <w:b/>
        </w:rPr>
      </w:pPr>
      <w:r>
        <w:rPr>
          <w:b/>
        </w:rPr>
        <w:t xml:space="preserve"> </w:t>
      </w:r>
    </w:p>
    <w:p w:rsidR="00F61F33" w:rsidRPr="00BC7523" w:rsidRDefault="00F61F33" w:rsidP="00F61F33">
      <w:pPr>
        <w:jc w:val="both"/>
      </w:pPr>
      <w:r w:rsidRPr="00BC7523">
        <w:rPr>
          <w:b/>
        </w:rPr>
        <w:t>раздел 0100 «Общегосударственные вопросы»</w:t>
      </w:r>
      <w:r w:rsidRPr="00BC7523">
        <w:t xml:space="preserve">  увеличение на сумму  на сумму </w:t>
      </w:r>
      <w:r w:rsidR="002E3319" w:rsidRPr="00BC7523">
        <w:rPr>
          <w:b/>
        </w:rPr>
        <w:t>10 784,3</w:t>
      </w:r>
      <w:r w:rsidRPr="00BC7523">
        <w:t xml:space="preserve"> тыс. рублей  обусловлено: </w:t>
      </w:r>
    </w:p>
    <w:p w:rsidR="00F61F33" w:rsidRPr="00BC7523" w:rsidRDefault="00F61F33" w:rsidP="007E629D">
      <w:pPr>
        <w:jc w:val="both"/>
      </w:pPr>
      <w:r w:rsidRPr="00BC7523">
        <w:t xml:space="preserve">- </w:t>
      </w:r>
      <w:r w:rsidR="00992021" w:rsidRPr="00BC7523">
        <w:t>МУ «СОТО» в сумме 4 409,8 тыс. рублей, из них: на текущий ремонт кабинетов цокольного этажа здания НРА в сумме  2</w:t>
      </w:r>
      <w:r w:rsidR="00CD5657" w:rsidRPr="00BC7523">
        <w:t xml:space="preserve"> </w:t>
      </w:r>
      <w:r w:rsidR="00992021" w:rsidRPr="00BC7523">
        <w:t>943,1 тыс. рублей и на разработку дизайн проекта, проектно-сметную документацию по благоустройству реконструкции площади по пр. Ленина в сумме 1466,7 тыс. рублей</w:t>
      </w:r>
      <w:r w:rsidRPr="00BC7523">
        <w:t>;</w:t>
      </w:r>
    </w:p>
    <w:p w:rsidR="00F61F33" w:rsidRPr="00BC7523" w:rsidRDefault="00CD5657" w:rsidP="007E629D">
      <w:pPr>
        <w:jc w:val="both"/>
      </w:pPr>
      <w:r w:rsidRPr="00BC7523">
        <w:t>- приобретение средств технического обеспечения и программных продуктов в сумме 1 000,0 тыс. рублей;</w:t>
      </w:r>
    </w:p>
    <w:p w:rsidR="00CD5657" w:rsidRPr="00BC7523" w:rsidRDefault="00CD5657" w:rsidP="007E629D">
      <w:pPr>
        <w:jc w:val="both"/>
      </w:pPr>
      <w:r w:rsidRPr="00BC7523">
        <w:t>- на повышение оплаты труда органов местного самоуправления в сумме 3 299,0 тыс. рублей;</w:t>
      </w:r>
    </w:p>
    <w:p w:rsidR="00296083" w:rsidRDefault="00CD5657" w:rsidP="007E629D">
      <w:pPr>
        <w:jc w:val="both"/>
      </w:pPr>
      <w:r w:rsidRPr="00BC7523">
        <w:rPr>
          <w:b/>
        </w:rPr>
        <w:t xml:space="preserve">- </w:t>
      </w:r>
      <w:r w:rsidRPr="00BC7523">
        <w:t>по муниципальной программе  «Управление муниципальной собственностью муниципального образования «Нерюнгринский район» на 2021-2025 годы» путем перераспределения в сумме 2 293,2 тыс. рублей</w:t>
      </w:r>
      <w:r w:rsidR="00BC7523">
        <w:t xml:space="preserve"> на проведение работ по техническому обследованию объекта незавершенного строительства – здание длительного ожидания (гостиница) п. Чульман Аэропорт. </w:t>
      </w:r>
    </w:p>
    <w:p w:rsidR="00296083" w:rsidRPr="00296083" w:rsidRDefault="00BC7523" w:rsidP="00296083">
      <w:pPr>
        <w:ind w:firstLine="708"/>
        <w:jc w:val="both"/>
        <w:rPr>
          <w:i/>
        </w:rPr>
      </w:pPr>
      <w:r w:rsidRPr="00296083">
        <w:rPr>
          <w:i/>
        </w:rPr>
        <w:t>Необходимо отметить в предоставленной выписке из ЕГРН отсутствует информация о стоимости данного объекта, при этом на балансе Комитета Земельных и имущественных отношений Нерю</w:t>
      </w:r>
      <w:r w:rsidR="00296083" w:rsidRPr="00296083">
        <w:rPr>
          <w:i/>
        </w:rPr>
        <w:t>нгринского района числится объект незавершенного строительства здание Аэропорт п. Чульман стоимостью 47 534,2 тыс. рублей.</w:t>
      </w:r>
    </w:p>
    <w:p w:rsidR="00C1747A" w:rsidRPr="00BC7523" w:rsidRDefault="00296083" w:rsidP="007E629D">
      <w:pPr>
        <w:jc w:val="both"/>
      </w:pPr>
      <w:r>
        <w:t xml:space="preserve"> </w:t>
      </w:r>
      <w:r w:rsidR="00C1747A" w:rsidRPr="00BC7523">
        <w:t>- уменьшение по муниципальной программе «Развитие архивного дела в муниципальном образовании «Нерюнгринский район» на 2021-2025 годы» в сумме 217 тыс. рублей</w:t>
      </w:r>
      <w:r w:rsidR="003F0029" w:rsidRPr="00BC7523">
        <w:t xml:space="preserve"> (экономия по проезду в отпуск) путем перераспределения на  раздел 0800 «Культура и кинематография).</w:t>
      </w:r>
    </w:p>
    <w:p w:rsidR="00CD5657" w:rsidRPr="00BC7523" w:rsidRDefault="00CD5657" w:rsidP="007E629D">
      <w:pPr>
        <w:jc w:val="both"/>
        <w:rPr>
          <w:b/>
        </w:rPr>
      </w:pPr>
    </w:p>
    <w:p w:rsidR="000D19B4" w:rsidRPr="00BC7523" w:rsidRDefault="000D19B4" w:rsidP="000D19B4">
      <w:pPr>
        <w:jc w:val="both"/>
      </w:pPr>
      <w:r w:rsidRPr="00BC7523">
        <w:rPr>
          <w:b/>
        </w:rPr>
        <w:t>раздел 0</w:t>
      </w:r>
      <w:r w:rsidR="002E3319" w:rsidRPr="00BC7523">
        <w:rPr>
          <w:b/>
        </w:rPr>
        <w:t>4</w:t>
      </w:r>
      <w:r w:rsidRPr="00BC7523">
        <w:rPr>
          <w:b/>
        </w:rPr>
        <w:t>00 «</w:t>
      </w:r>
      <w:r w:rsidR="002E3319" w:rsidRPr="00BC7523">
        <w:rPr>
          <w:b/>
        </w:rPr>
        <w:t>Национальная экономика</w:t>
      </w:r>
      <w:r w:rsidRPr="00BC7523">
        <w:rPr>
          <w:b/>
        </w:rPr>
        <w:t>»</w:t>
      </w:r>
      <w:r w:rsidRPr="00BC7523">
        <w:t xml:space="preserve">  уменьшение на сумму  на сумму </w:t>
      </w:r>
      <w:r w:rsidR="002E3319" w:rsidRPr="00BC7523">
        <w:rPr>
          <w:b/>
          <w:bCs/>
        </w:rPr>
        <w:t>67,0</w:t>
      </w:r>
      <w:r w:rsidRPr="00BC7523">
        <w:rPr>
          <w:b/>
          <w:bCs/>
        </w:rPr>
        <w:t xml:space="preserve"> </w:t>
      </w:r>
      <w:r w:rsidRPr="00BC7523">
        <w:t xml:space="preserve">тыс. рублей  обусловлено: </w:t>
      </w:r>
    </w:p>
    <w:p w:rsidR="004805E6" w:rsidRPr="00BC7523" w:rsidRDefault="004805E6" w:rsidP="004805E6">
      <w:pPr>
        <w:jc w:val="both"/>
      </w:pPr>
      <w:r w:rsidRPr="00BC7523">
        <w:rPr>
          <w:b/>
        </w:rPr>
        <w:t xml:space="preserve">- </w:t>
      </w:r>
      <w:r w:rsidRPr="00BC7523">
        <w:rPr>
          <w:color w:val="000000"/>
          <w:lang w:bidi="ru-RU"/>
        </w:rPr>
        <w:t>уменьшением</w:t>
      </w:r>
      <w:r w:rsidRPr="00BC7523">
        <w:t xml:space="preserve"> по муниципальной программе  «Управление муниципальной собственностью муниципального образования «Нерюнгринский район» на 2021-2025 годы» путем перераспределения в сумме 67,0 тыс. рублей;</w:t>
      </w:r>
    </w:p>
    <w:p w:rsidR="000D19B4" w:rsidRPr="00BC7523" w:rsidRDefault="000D19B4" w:rsidP="007E629D">
      <w:pPr>
        <w:jc w:val="both"/>
        <w:rPr>
          <w:b/>
        </w:rPr>
      </w:pPr>
    </w:p>
    <w:p w:rsidR="004C7B74" w:rsidRPr="00BC7523" w:rsidRDefault="00637582" w:rsidP="007E629D">
      <w:pPr>
        <w:jc w:val="both"/>
      </w:pPr>
      <w:r w:rsidRPr="00BC7523">
        <w:rPr>
          <w:b/>
        </w:rPr>
        <w:t>раздел 0</w:t>
      </w:r>
      <w:r w:rsidR="002E3319" w:rsidRPr="00BC7523">
        <w:rPr>
          <w:b/>
        </w:rPr>
        <w:t>5</w:t>
      </w:r>
      <w:r w:rsidRPr="00BC7523">
        <w:rPr>
          <w:b/>
        </w:rPr>
        <w:t>00 «</w:t>
      </w:r>
      <w:r w:rsidR="002E3319" w:rsidRPr="00BC7523">
        <w:rPr>
          <w:b/>
        </w:rPr>
        <w:t>Жилищно-коммунальное хозяйство</w:t>
      </w:r>
      <w:r w:rsidRPr="00BC7523">
        <w:rPr>
          <w:b/>
        </w:rPr>
        <w:t>»</w:t>
      </w:r>
      <w:r w:rsidRPr="00BC7523">
        <w:t xml:space="preserve"> </w:t>
      </w:r>
      <w:r w:rsidR="00510F7E" w:rsidRPr="00BC7523">
        <w:t xml:space="preserve"> </w:t>
      </w:r>
      <w:r w:rsidR="008C7532" w:rsidRPr="00BC7523">
        <w:t>у</w:t>
      </w:r>
      <w:r w:rsidR="002E3319" w:rsidRPr="00BC7523">
        <w:t>меньшение</w:t>
      </w:r>
      <w:r w:rsidR="00041178" w:rsidRPr="00BC7523">
        <w:t xml:space="preserve"> </w:t>
      </w:r>
      <w:r w:rsidR="00EF45F8" w:rsidRPr="00BC7523">
        <w:t xml:space="preserve"> </w:t>
      </w:r>
      <w:r w:rsidR="00471273" w:rsidRPr="00BC7523">
        <w:t xml:space="preserve">на </w:t>
      </w:r>
      <w:r w:rsidR="008C7532" w:rsidRPr="00BC7523">
        <w:t xml:space="preserve">сумму </w:t>
      </w:r>
      <w:r w:rsidR="006F42FE" w:rsidRPr="00BC7523">
        <w:t xml:space="preserve"> </w:t>
      </w:r>
      <w:r w:rsidR="00510F7E" w:rsidRPr="00BC7523">
        <w:t>на сумму</w:t>
      </w:r>
      <w:r w:rsidR="000D19B4" w:rsidRPr="00BC7523">
        <w:t xml:space="preserve"> </w:t>
      </w:r>
      <w:r w:rsidR="002E3319" w:rsidRPr="00BC7523">
        <w:rPr>
          <w:b/>
          <w:bCs/>
        </w:rPr>
        <w:t>1 980,1</w:t>
      </w:r>
      <w:r w:rsidR="000D19B4" w:rsidRPr="00BC7523">
        <w:rPr>
          <w:b/>
          <w:bCs/>
        </w:rPr>
        <w:t xml:space="preserve"> </w:t>
      </w:r>
      <w:r w:rsidR="00510F7E" w:rsidRPr="00BC7523">
        <w:t xml:space="preserve"> тыс. рублей </w:t>
      </w:r>
      <w:r w:rsidR="0046656F" w:rsidRPr="00BC7523">
        <w:t xml:space="preserve"> </w:t>
      </w:r>
      <w:r w:rsidR="00510F7E" w:rsidRPr="00BC7523">
        <w:t>обусловлено</w:t>
      </w:r>
      <w:r w:rsidR="004C7B74" w:rsidRPr="00BC7523">
        <w:t>:</w:t>
      </w:r>
      <w:r w:rsidR="00AC77F9" w:rsidRPr="00BC7523">
        <w:t xml:space="preserve"> </w:t>
      </w:r>
    </w:p>
    <w:p w:rsidR="004257E7" w:rsidRPr="00BC7523" w:rsidRDefault="00041178" w:rsidP="004257E7">
      <w:pPr>
        <w:pStyle w:val="af"/>
        <w:spacing w:after="0"/>
        <w:ind w:firstLine="0"/>
        <w:jc w:val="both"/>
      </w:pPr>
      <w:r w:rsidRPr="00BC7523">
        <w:rPr>
          <w:bCs/>
        </w:rPr>
        <w:lastRenderedPageBreak/>
        <w:t xml:space="preserve">- </w:t>
      </w:r>
      <w:r w:rsidR="00992021" w:rsidRPr="00BC7523">
        <w:t xml:space="preserve">на МП «Благоустройство и содержание </w:t>
      </w:r>
      <w:proofErr w:type="spellStart"/>
      <w:r w:rsidR="00992021" w:rsidRPr="00BC7523">
        <w:t>межпоселенческих</w:t>
      </w:r>
      <w:proofErr w:type="spellEnd"/>
      <w:r w:rsidR="00992021" w:rsidRPr="00BC7523">
        <w:t xml:space="preserve"> мест захоронения Нерюнгринского района (городское кладбище)  на 2021-2025 годы» на обшивку торцовой стены здания городского кладбища в сумме 246 тыс. рублей</w:t>
      </w:r>
      <w:r w:rsidR="000D19B4" w:rsidRPr="00BC7523">
        <w:t>;</w:t>
      </w:r>
    </w:p>
    <w:p w:rsidR="004805E6" w:rsidRPr="00BC7523" w:rsidRDefault="00D74C42" w:rsidP="004257E7">
      <w:pPr>
        <w:pStyle w:val="af"/>
        <w:spacing w:after="0"/>
        <w:ind w:firstLine="0"/>
        <w:jc w:val="both"/>
      </w:pPr>
      <w:r w:rsidRPr="00BC7523">
        <w:t>- уменьшением по муниципальной программе  «Управление муниципальной собственностью муниципального образования «Нерюнгринский район» на 2021-2025 годы» путем перераспределения в сумме 2 226,2 тыс. рублей.</w:t>
      </w:r>
    </w:p>
    <w:p w:rsidR="000D19B4" w:rsidRPr="00BC7523" w:rsidRDefault="000D19B4" w:rsidP="004257E7">
      <w:pPr>
        <w:pStyle w:val="af"/>
        <w:spacing w:after="0"/>
        <w:ind w:firstLine="0"/>
        <w:jc w:val="both"/>
      </w:pPr>
    </w:p>
    <w:p w:rsidR="007C068B" w:rsidRPr="00112E4D" w:rsidRDefault="00A651AA" w:rsidP="00190235">
      <w:pPr>
        <w:suppressAutoHyphens/>
        <w:jc w:val="both"/>
        <w:rPr>
          <w:bCs/>
        </w:rPr>
      </w:pPr>
      <w:r w:rsidRPr="00BC7523">
        <w:rPr>
          <w:b/>
          <w:bCs/>
        </w:rPr>
        <w:t>раздел 0700 «Образование»</w:t>
      </w:r>
      <w:r w:rsidRPr="00BC7523">
        <w:rPr>
          <w:bCs/>
        </w:rPr>
        <w:t xml:space="preserve"> у</w:t>
      </w:r>
      <w:r w:rsidR="00EF45F8" w:rsidRPr="00BC7523">
        <w:rPr>
          <w:bCs/>
        </w:rPr>
        <w:t>величение</w:t>
      </w:r>
      <w:r w:rsidR="00D96DB3" w:rsidRPr="00BC7523">
        <w:rPr>
          <w:bCs/>
        </w:rPr>
        <w:t xml:space="preserve"> финансирования</w:t>
      </w:r>
      <w:r w:rsidRPr="00BC7523">
        <w:rPr>
          <w:bCs/>
        </w:rPr>
        <w:t xml:space="preserve"> в сумме </w:t>
      </w:r>
      <w:r w:rsidR="002E3319" w:rsidRPr="00BC7523">
        <w:rPr>
          <w:b/>
          <w:bCs/>
        </w:rPr>
        <w:t>6 485,2</w:t>
      </w:r>
      <w:r w:rsidR="000D19B4" w:rsidRPr="00BC7523">
        <w:rPr>
          <w:b/>
          <w:bCs/>
        </w:rPr>
        <w:t xml:space="preserve"> </w:t>
      </w:r>
      <w:r w:rsidRPr="00BC7523">
        <w:rPr>
          <w:bCs/>
        </w:rPr>
        <w:t>тыс. рублей обусловлено:</w:t>
      </w:r>
      <w:r w:rsidR="007C068B" w:rsidRPr="00112E4D">
        <w:rPr>
          <w:bCs/>
        </w:rPr>
        <w:t xml:space="preserve"> </w:t>
      </w:r>
    </w:p>
    <w:p w:rsidR="00CF6F90" w:rsidRDefault="00992021" w:rsidP="00992021">
      <w:pPr>
        <w:pStyle w:val="af"/>
        <w:spacing w:after="0"/>
        <w:ind w:firstLine="720"/>
        <w:jc w:val="both"/>
      </w:pPr>
      <w:r w:rsidRPr="00463C0F">
        <w:t>1) на приобретение мебели и компьютерной техники  МУ «ЦППД» в сумме 867,6</w:t>
      </w:r>
      <w:r w:rsidR="00CF6F90">
        <w:t xml:space="preserve"> тыс. рублей  </w:t>
      </w:r>
    </w:p>
    <w:p w:rsidR="00992021" w:rsidRDefault="00992021" w:rsidP="00992021">
      <w:pPr>
        <w:pStyle w:val="af"/>
        <w:spacing w:after="0"/>
        <w:ind w:firstLine="720"/>
        <w:jc w:val="both"/>
      </w:pPr>
      <w:r w:rsidRPr="004A6349">
        <w:t xml:space="preserve">2) на </w:t>
      </w:r>
      <w:r w:rsidR="00CF6F90">
        <w:t xml:space="preserve">разработку </w:t>
      </w:r>
      <w:r w:rsidRPr="004A6349">
        <w:t>ПСД учреждений обр</w:t>
      </w:r>
      <w:r w:rsidR="00CF6F90">
        <w:t>азования</w:t>
      </w:r>
      <w:r w:rsidRPr="004A6349">
        <w:t xml:space="preserve"> в сумме 4113,1 тыс. рублей.</w:t>
      </w:r>
    </w:p>
    <w:p w:rsidR="0041508E" w:rsidRDefault="00BC7523" w:rsidP="0041508E">
      <w:pPr>
        <w:pStyle w:val="29"/>
        <w:shd w:val="clear" w:color="auto" w:fill="auto"/>
        <w:tabs>
          <w:tab w:val="left" w:pos="710"/>
        </w:tabs>
        <w:spacing w:line="274" w:lineRule="exact"/>
        <w:jc w:val="both"/>
      </w:pPr>
      <w:r>
        <w:rPr>
          <w:color w:val="000000"/>
          <w:sz w:val="24"/>
          <w:szCs w:val="24"/>
          <w:lang w:eastAsia="ru-RU" w:bidi="ru-RU"/>
        </w:rPr>
        <w:t xml:space="preserve">- </w:t>
      </w:r>
      <w:r w:rsidR="0041508E">
        <w:rPr>
          <w:color w:val="000000"/>
          <w:sz w:val="24"/>
          <w:szCs w:val="24"/>
          <w:lang w:eastAsia="ru-RU" w:bidi="ru-RU"/>
        </w:rPr>
        <w:t xml:space="preserve">МДОУ «Аленький цветочек» - </w:t>
      </w:r>
      <w:r w:rsidR="0041508E" w:rsidRPr="00067C7D">
        <w:rPr>
          <w:rStyle w:val="2d"/>
          <w:i w:val="0"/>
          <w:lang w:eastAsia="en-US" w:bidi="en-US"/>
        </w:rPr>
        <w:t xml:space="preserve">583,1 </w:t>
      </w:r>
      <w:r w:rsidR="0041508E" w:rsidRPr="00067C7D">
        <w:rPr>
          <w:rStyle w:val="2d"/>
          <w:i w:val="0"/>
        </w:rPr>
        <w:t xml:space="preserve">тыс. </w:t>
      </w:r>
      <w:r w:rsidR="0041508E" w:rsidRPr="00067C7D">
        <w:t>руб</w:t>
      </w:r>
      <w:r w:rsidR="00067C7D">
        <w:t>лей</w:t>
      </w:r>
      <w:r w:rsidR="0041508E">
        <w:rPr>
          <w:color w:val="000000"/>
          <w:sz w:val="24"/>
          <w:szCs w:val="24"/>
          <w:lang w:eastAsia="ru-RU" w:bidi="ru-RU"/>
        </w:rPr>
        <w:t xml:space="preserve"> (ПСД на рем</w:t>
      </w:r>
      <w:r>
        <w:rPr>
          <w:color w:val="000000"/>
          <w:sz w:val="24"/>
          <w:szCs w:val="24"/>
          <w:lang w:eastAsia="ru-RU" w:bidi="ru-RU"/>
        </w:rPr>
        <w:t>онт водоснабжения, канализации);</w:t>
      </w:r>
    </w:p>
    <w:p w:rsidR="0041508E" w:rsidRPr="00067C7D" w:rsidRDefault="00430735" w:rsidP="0041508E">
      <w:pPr>
        <w:pStyle w:val="29"/>
        <w:shd w:val="clear" w:color="auto" w:fill="auto"/>
        <w:tabs>
          <w:tab w:val="left" w:pos="710"/>
        </w:tabs>
        <w:spacing w:line="274" w:lineRule="exact"/>
        <w:jc w:val="both"/>
        <w:rPr>
          <w:sz w:val="24"/>
          <w:szCs w:val="24"/>
        </w:rPr>
      </w:pPr>
      <w:r>
        <w:rPr>
          <w:color w:val="000000"/>
          <w:sz w:val="24"/>
          <w:szCs w:val="24"/>
          <w:lang w:eastAsia="ru-RU" w:bidi="ru-RU"/>
        </w:rPr>
        <w:t xml:space="preserve">- </w:t>
      </w:r>
      <w:r w:rsidR="0041508E">
        <w:rPr>
          <w:color w:val="000000"/>
          <w:sz w:val="24"/>
          <w:szCs w:val="24"/>
          <w:lang w:eastAsia="ru-RU" w:bidi="ru-RU"/>
        </w:rPr>
        <w:t>МДОУ «Солнышко» п.</w:t>
      </w:r>
      <w:r w:rsidR="00067C7D">
        <w:rPr>
          <w:color w:val="000000"/>
          <w:sz w:val="24"/>
          <w:szCs w:val="24"/>
          <w:lang w:eastAsia="ru-RU" w:bidi="ru-RU"/>
        </w:rPr>
        <w:t xml:space="preserve"> </w:t>
      </w:r>
      <w:r w:rsidR="0041508E">
        <w:rPr>
          <w:color w:val="000000"/>
          <w:sz w:val="24"/>
          <w:szCs w:val="24"/>
          <w:lang w:eastAsia="ru-RU" w:bidi="ru-RU"/>
        </w:rPr>
        <w:t xml:space="preserve">Чульман - </w:t>
      </w:r>
      <w:r w:rsidR="0041508E" w:rsidRPr="00067C7D">
        <w:rPr>
          <w:rStyle w:val="2d"/>
          <w:i w:val="0"/>
        </w:rPr>
        <w:t>288,2</w:t>
      </w:r>
      <w:r w:rsidR="0041508E" w:rsidRPr="00067C7D">
        <w:rPr>
          <w:color w:val="000000"/>
          <w:sz w:val="24"/>
          <w:szCs w:val="24"/>
          <w:lang w:eastAsia="ru-RU" w:bidi="ru-RU"/>
        </w:rPr>
        <w:t xml:space="preserve"> </w:t>
      </w:r>
      <w:r w:rsidR="0041508E" w:rsidRPr="00067C7D">
        <w:rPr>
          <w:sz w:val="24"/>
          <w:szCs w:val="24"/>
        </w:rPr>
        <w:t>руб</w:t>
      </w:r>
      <w:r w:rsidR="00067C7D">
        <w:rPr>
          <w:sz w:val="24"/>
          <w:szCs w:val="24"/>
        </w:rPr>
        <w:t>лей</w:t>
      </w:r>
      <w:r w:rsidR="0041508E" w:rsidRPr="00067C7D">
        <w:rPr>
          <w:sz w:val="24"/>
          <w:szCs w:val="24"/>
        </w:rPr>
        <w:t>,</w:t>
      </w:r>
      <w:r w:rsidR="0041508E" w:rsidRPr="00067C7D">
        <w:rPr>
          <w:color w:val="000000"/>
          <w:sz w:val="24"/>
          <w:szCs w:val="24"/>
          <w:lang w:eastAsia="ru-RU" w:bidi="ru-RU"/>
        </w:rPr>
        <w:t xml:space="preserve"> в том числе 246,70 тыс. </w:t>
      </w:r>
      <w:r w:rsidR="000C1075">
        <w:rPr>
          <w:color w:val="000000"/>
          <w:sz w:val="24"/>
          <w:szCs w:val="24"/>
          <w:lang w:eastAsia="ru-RU" w:bidi="ru-RU"/>
        </w:rPr>
        <w:t>рублей</w:t>
      </w:r>
      <w:r w:rsidR="0041508E" w:rsidRPr="00067C7D">
        <w:rPr>
          <w:color w:val="000000"/>
          <w:sz w:val="24"/>
          <w:szCs w:val="24"/>
          <w:lang w:eastAsia="ru-RU" w:bidi="ru-RU"/>
        </w:rPr>
        <w:t xml:space="preserve"> (ПСД вентиляции и системы водоотведения (канализации)</w:t>
      </w:r>
      <w:r w:rsidR="0041508E" w:rsidRPr="00067C7D">
        <w:rPr>
          <w:sz w:val="24"/>
          <w:szCs w:val="24"/>
        </w:rPr>
        <w:t>,</w:t>
      </w:r>
      <w:r w:rsidR="0041508E" w:rsidRPr="00067C7D">
        <w:rPr>
          <w:color w:val="000000"/>
          <w:sz w:val="24"/>
          <w:szCs w:val="24"/>
          <w:lang w:eastAsia="ru-RU" w:bidi="ru-RU"/>
        </w:rPr>
        <w:t xml:space="preserve"> 42,00 тыс. руб</w:t>
      </w:r>
      <w:r w:rsidR="00067C7D">
        <w:rPr>
          <w:color w:val="000000"/>
          <w:sz w:val="24"/>
          <w:szCs w:val="24"/>
          <w:lang w:eastAsia="ru-RU" w:bidi="ru-RU"/>
        </w:rPr>
        <w:t>лей</w:t>
      </w:r>
      <w:r w:rsidR="0041508E" w:rsidRPr="00067C7D">
        <w:rPr>
          <w:color w:val="000000"/>
          <w:sz w:val="24"/>
          <w:szCs w:val="24"/>
          <w:lang w:eastAsia="ru-RU" w:bidi="ru-RU"/>
        </w:rPr>
        <w:t xml:space="preserve"> (ПСД ремонт пищеблока)</w:t>
      </w:r>
      <w:r>
        <w:rPr>
          <w:color w:val="000000"/>
          <w:sz w:val="24"/>
          <w:szCs w:val="24"/>
          <w:lang w:eastAsia="ru-RU" w:bidi="ru-RU"/>
        </w:rPr>
        <w:t>;</w:t>
      </w:r>
    </w:p>
    <w:p w:rsidR="0041508E" w:rsidRPr="00067C7D" w:rsidRDefault="00430735" w:rsidP="0041508E">
      <w:pPr>
        <w:pStyle w:val="29"/>
        <w:shd w:val="clear" w:color="auto" w:fill="auto"/>
        <w:spacing w:line="274" w:lineRule="exact"/>
        <w:jc w:val="both"/>
        <w:rPr>
          <w:sz w:val="24"/>
          <w:szCs w:val="24"/>
        </w:rPr>
      </w:pPr>
      <w:r>
        <w:rPr>
          <w:color w:val="000000"/>
          <w:sz w:val="24"/>
          <w:szCs w:val="24"/>
          <w:lang w:eastAsia="ru-RU" w:bidi="ru-RU"/>
        </w:rPr>
        <w:t xml:space="preserve">- </w:t>
      </w:r>
      <w:r w:rsidR="0041508E" w:rsidRPr="00067C7D">
        <w:rPr>
          <w:color w:val="000000"/>
          <w:sz w:val="24"/>
          <w:szCs w:val="24"/>
          <w:lang w:eastAsia="ru-RU" w:bidi="ru-RU"/>
        </w:rPr>
        <w:t xml:space="preserve">МБОУ СОШ №1 - </w:t>
      </w:r>
      <w:r w:rsidR="0041508E" w:rsidRPr="00067C7D">
        <w:rPr>
          <w:rStyle w:val="2d"/>
          <w:i w:val="0"/>
        </w:rPr>
        <w:t>250,00 тыс</w:t>
      </w:r>
      <w:r w:rsidR="00067C7D">
        <w:rPr>
          <w:rStyle w:val="2d"/>
          <w:i w:val="0"/>
        </w:rPr>
        <w:t>.</w:t>
      </w:r>
      <w:r w:rsidR="0041508E" w:rsidRPr="00067C7D">
        <w:rPr>
          <w:rStyle w:val="2d"/>
          <w:i w:val="0"/>
        </w:rPr>
        <w:t xml:space="preserve"> руб</w:t>
      </w:r>
      <w:r w:rsidR="00067C7D">
        <w:rPr>
          <w:rStyle w:val="2d"/>
          <w:i w:val="0"/>
        </w:rPr>
        <w:t>лей</w:t>
      </w:r>
      <w:r w:rsidR="0041508E" w:rsidRPr="00067C7D">
        <w:rPr>
          <w:rStyle w:val="2d"/>
        </w:rPr>
        <w:t xml:space="preserve"> </w:t>
      </w:r>
      <w:r w:rsidR="0041508E" w:rsidRPr="00067C7D">
        <w:rPr>
          <w:color w:val="000000"/>
          <w:sz w:val="24"/>
          <w:szCs w:val="24"/>
          <w:lang w:eastAsia="ru-RU" w:bidi="ru-RU"/>
        </w:rPr>
        <w:t>(услуга по созданию 3D визуализации актового зала)</w:t>
      </w:r>
      <w:r>
        <w:rPr>
          <w:color w:val="000000"/>
          <w:sz w:val="24"/>
          <w:szCs w:val="24"/>
          <w:lang w:eastAsia="ru-RU" w:bidi="ru-RU"/>
        </w:rPr>
        <w:t>;</w:t>
      </w:r>
    </w:p>
    <w:p w:rsidR="0041508E" w:rsidRPr="00067C7D" w:rsidRDefault="00430735" w:rsidP="0041508E">
      <w:pPr>
        <w:pStyle w:val="29"/>
        <w:shd w:val="clear" w:color="auto" w:fill="auto"/>
        <w:tabs>
          <w:tab w:val="left" w:pos="710"/>
        </w:tabs>
        <w:spacing w:line="274" w:lineRule="exact"/>
        <w:jc w:val="both"/>
        <w:rPr>
          <w:sz w:val="24"/>
          <w:szCs w:val="24"/>
        </w:rPr>
      </w:pPr>
      <w:r>
        <w:rPr>
          <w:color w:val="000000"/>
          <w:sz w:val="24"/>
          <w:szCs w:val="24"/>
          <w:lang w:eastAsia="ru-RU" w:bidi="ru-RU"/>
        </w:rPr>
        <w:t xml:space="preserve">- </w:t>
      </w:r>
      <w:r w:rsidR="0041508E" w:rsidRPr="00067C7D">
        <w:rPr>
          <w:color w:val="000000"/>
          <w:sz w:val="24"/>
          <w:szCs w:val="24"/>
          <w:lang w:eastAsia="ru-RU" w:bidi="ru-RU"/>
        </w:rPr>
        <w:t>МДОУ «Цветик-</w:t>
      </w:r>
      <w:proofErr w:type="spellStart"/>
      <w:r w:rsidR="0041508E" w:rsidRPr="00067C7D">
        <w:rPr>
          <w:color w:val="000000"/>
          <w:sz w:val="24"/>
          <w:szCs w:val="24"/>
          <w:lang w:eastAsia="ru-RU" w:bidi="ru-RU"/>
        </w:rPr>
        <w:t>семицветик</w:t>
      </w:r>
      <w:proofErr w:type="spellEnd"/>
      <w:r w:rsidR="0041508E" w:rsidRPr="00067C7D">
        <w:rPr>
          <w:color w:val="000000"/>
          <w:sz w:val="24"/>
          <w:szCs w:val="24"/>
          <w:lang w:eastAsia="ru-RU" w:bidi="ru-RU"/>
        </w:rPr>
        <w:t xml:space="preserve">» - </w:t>
      </w:r>
      <w:r w:rsidR="0041508E" w:rsidRPr="00067C7D">
        <w:rPr>
          <w:sz w:val="24"/>
          <w:szCs w:val="24"/>
        </w:rPr>
        <w:t>422,1</w:t>
      </w:r>
      <w:r w:rsidR="0041508E" w:rsidRPr="00067C7D">
        <w:rPr>
          <w:rStyle w:val="2d"/>
          <w:i w:val="0"/>
        </w:rPr>
        <w:t>2</w:t>
      </w:r>
      <w:r w:rsidR="0041508E" w:rsidRPr="00067C7D">
        <w:rPr>
          <w:rStyle w:val="210pt"/>
          <w:sz w:val="24"/>
          <w:szCs w:val="24"/>
        </w:rPr>
        <w:t xml:space="preserve"> </w:t>
      </w:r>
      <w:r w:rsidR="0041508E" w:rsidRPr="00067C7D">
        <w:rPr>
          <w:rStyle w:val="2d"/>
          <w:i w:val="0"/>
        </w:rPr>
        <w:t>тыс.</w:t>
      </w:r>
      <w:r w:rsidR="00067C7D" w:rsidRPr="00067C7D">
        <w:rPr>
          <w:sz w:val="24"/>
          <w:szCs w:val="24"/>
        </w:rPr>
        <w:t xml:space="preserve"> р</w:t>
      </w:r>
      <w:r w:rsidR="0041508E" w:rsidRPr="00067C7D">
        <w:rPr>
          <w:sz w:val="24"/>
          <w:szCs w:val="24"/>
        </w:rPr>
        <w:t>уб</w:t>
      </w:r>
      <w:r w:rsidR="00067C7D" w:rsidRPr="00067C7D">
        <w:rPr>
          <w:sz w:val="24"/>
          <w:szCs w:val="24"/>
        </w:rPr>
        <w:t>лей</w:t>
      </w:r>
      <w:r w:rsidR="0041508E" w:rsidRPr="00067C7D">
        <w:rPr>
          <w:color w:val="000000"/>
          <w:sz w:val="24"/>
          <w:szCs w:val="24"/>
          <w:lang w:eastAsia="ru-RU" w:bidi="ru-RU"/>
        </w:rPr>
        <w:t xml:space="preserve"> (ПСД на ремонт кровли и канализации).</w:t>
      </w:r>
    </w:p>
    <w:p w:rsidR="0041508E" w:rsidRPr="00067C7D" w:rsidRDefault="00430735" w:rsidP="0041508E">
      <w:pPr>
        <w:pStyle w:val="29"/>
        <w:shd w:val="clear" w:color="auto" w:fill="auto"/>
        <w:spacing w:line="274" w:lineRule="exact"/>
        <w:jc w:val="both"/>
        <w:rPr>
          <w:sz w:val="24"/>
          <w:szCs w:val="24"/>
        </w:rPr>
      </w:pPr>
      <w:r>
        <w:rPr>
          <w:color w:val="000000"/>
          <w:sz w:val="24"/>
          <w:szCs w:val="24"/>
          <w:lang w:eastAsia="ru-RU" w:bidi="ru-RU"/>
        </w:rPr>
        <w:t xml:space="preserve">- </w:t>
      </w:r>
      <w:r w:rsidR="0041508E" w:rsidRPr="00067C7D">
        <w:rPr>
          <w:color w:val="000000"/>
          <w:sz w:val="24"/>
          <w:szCs w:val="24"/>
          <w:lang w:eastAsia="ru-RU" w:bidi="ru-RU"/>
        </w:rPr>
        <w:t xml:space="preserve">МБДОУ №17 </w:t>
      </w:r>
      <w:r w:rsidR="009042C1" w:rsidRPr="00067C7D">
        <w:rPr>
          <w:color w:val="000000"/>
          <w:sz w:val="24"/>
          <w:szCs w:val="24"/>
          <w:lang w:eastAsia="ru-RU" w:bidi="ru-RU"/>
        </w:rPr>
        <w:t>–</w:t>
      </w:r>
      <w:r w:rsidR="0041508E" w:rsidRPr="00067C7D">
        <w:rPr>
          <w:color w:val="000000"/>
          <w:sz w:val="24"/>
          <w:szCs w:val="24"/>
          <w:lang w:eastAsia="ru-RU" w:bidi="ru-RU"/>
        </w:rPr>
        <w:t xml:space="preserve"> </w:t>
      </w:r>
      <w:r w:rsidR="0041508E" w:rsidRPr="00067C7D">
        <w:rPr>
          <w:rStyle w:val="2d"/>
          <w:i w:val="0"/>
        </w:rPr>
        <w:t>44</w:t>
      </w:r>
      <w:r w:rsidR="009042C1" w:rsidRPr="00067C7D">
        <w:rPr>
          <w:rStyle w:val="2d"/>
          <w:i w:val="0"/>
        </w:rPr>
        <w:t>1,</w:t>
      </w:r>
      <w:r w:rsidR="0041508E" w:rsidRPr="00067C7D">
        <w:rPr>
          <w:rStyle w:val="2d"/>
          <w:i w:val="0"/>
        </w:rPr>
        <w:t>70</w:t>
      </w:r>
      <w:r w:rsidR="00067C7D" w:rsidRPr="00067C7D">
        <w:rPr>
          <w:rStyle w:val="2d"/>
          <w:i w:val="0"/>
        </w:rPr>
        <w:t xml:space="preserve"> </w:t>
      </w:r>
      <w:r w:rsidR="0041508E" w:rsidRPr="00067C7D">
        <w:rPr>
          <w:rStyle w:val="2d"/>
          <w:i w:val="0"/>
        </w:rPr>
        <w:t>тыс</w:t>
      </w:r>
      <w:r w:rsidR="00067C7D" w:rsidRPr="00067C7D">
        <w:rPr>
          <w:rStyle w:val="2d"/>
          <w:i w:val="0"/>
        </w:rPr>
        <w:t>.</w:t>
      </w:r>
      <w:r w:rsidR="0041508E" w:rsidRPr="00067C7D">
        <w:rPr>
          <w:rStyle w:val="2d"/>
          <w:i w:val="0"/>
        </w:rPr>
        <w:t xml:space="preserve"> руб</w:t>
      </w:r>
      <w:r w:rsidR="00067C7D" w:rsidRPr="00067C7D">
        <w:rPr>
          <w:rStyle w:val="2d"/>
          <w:i w:val="0"/>
        </w:rPr>
        <w:t xml:space="preserve">лей </w:t>
      </w:r>
      <w:r w:rsidR="0041508E" w:rsidRPr="00067C7D">
        <w:rPr>
          <w:color w:val="000000"/>
          <w:sz w:val="24"/>
          <w:szCs w:val="24"/>
          <w:lang w:eastAsia="ru-RU" w:bidi="ru-RU"/>
        </w:rPr>
        <w:t>(ПСД на ремонт кровли)</w:t>
      </w:r>
      <w:r>
        <w:rPr>
          <w:color w:val="000000"/>
          <w:sz w:val="24"/>
          <w:szCs w:val="24"/>
          <w:lang w:eastAsia="ru-RU" w:bidi="ru-RU"/>
        </w:rPr>
        <w:t>;</w:t>
      </w:r>
    </w:p>
    <w:p w:rsidR="0041508E" w:rsidRPr="00067C7D" w:rsidRDefault="00430735" w:rsidP="0041508E">
      <w:pPr>
        <w:pStyle w:val="29"/>
        <w:shd w:val="clear" w:color="auto" w:fill="auto"/>
        <w:spacing w:line="274" w:lineRule="exact"/>
        <w:jc w:val="both"/>
        <w:rPr>
          <w:sz w:val="24"/>
          <w:szCs w:val="24"/>
        </w:rPr>
      </w:pPr>
      <w:r>
        <w:rPr>
          <w:color w:val="000000"/>
          <w:sz w:val="24"/>
          <w:szCs w:val="24"/>
          <w:lang w:eastAsia="ru-RU" w:bidi="ru-RU"/>
        </w:rPr>
        <w:t xml:space="preserve">- </w:t>
      </w:r>
      <w:r w:rsidR="0041508E" w:rsidRPr="00067C7D">
        <w:rPr>
          <w:color w:val="000000"/>
          <w:sz w:val="24"/>
          <w:szCs w:val="24"/>
          <w:lang w:eastAsia="ru-RU" w:bidi="ru-RU"/>
        </w:rPr>
        <w:t>МБУДО «</w:t>
      </w:r>
      <w:proofErr w:type="spellStart"/>
      <w:r w:rsidR="0041508E" w:rsidRPr="00067C7D">
        <w:rPr>
          <w:color w:val="000000"/>
          <w:sz w:val="24"/>
          <w:szCs w:val="24"/>
          <w:lang w:eastAsia="ru-RU" w:bidi="ru-RU"/>
        </w:rPr>
        <w:t>ЦРТДиЮ</w:t>
      </w:r>
      <w:proofErr w:type="spellEnd"/>
      <w:r w:rsidR="0041508E" w:rsidRPr="00067C7D">
        <w:rPr>
          <w:color w:val="000000"/>
          <w:sz w:val="24"/>
          <w:szCs w:val="24"/>
          <w:lang w:eastAsia="ru-RU" w:bidi="ru-RU"/>
        </w:rPr>
        <w:t xml:space="preserve">» - </w:t>
      </w:r>
      <w:r w:rsidR="0041508E" w:rsidRPr="00067C7D">
        <w:rPr>
          <w:sz w:val="24"/>
          <w:szCs w:val="24"/>
        </w:rPr>
        <w:t>5,72</w:t>
      </w:r>
      <w:r w:rsidR="0041508E" w:rsidRPr="00067C7D">
        <w:rPr>
          <w:i/>
          <w:color w:val="000000"/>
          <w:sz w:val="24"/>
          <w:szCs w:val="24"/>
          <w:lang w:eastAsia="ru-RU" w:bidi="ru-RU"/>
        </w:rPr>
        <w:t xml:space="preserve"> </w:t>
      </w:r>
      <w:r w:rsidR="0041508E" w:rsidRPr="00067C7D">
        <w:rPr>
          <w:rStyle w:val="2d"/>
          <w:i w:val="0"/>
        </w:rPr>
        <w:t>тыс</w:t>
      </w:r>
      <w:r w:rsidR="00067C7D" w:rsidRPr="00067C7D">
        <w:rPr>
          <w:rStyle w:val="2d"/>
          <w:i w:val="0"/>
        </w:rPr>
        <w:t>.</w:t>
      </w:r>
      <w:r w:rsidR="0041508E" w:rsidRPr="00067C7D">
        <w:rPr>
          <w:rStyle w:val="2d"/>
          <w:i w:val="0"/>
        </w:rPr>
        <w:t xml:space="preserve"> </w:t>
      </w:r>
      <w:r w:rsidR="00067C7D" w:rsidRPr="00067C7D">
        <w:rPr>
          <w:rStyle w:val="2d"/>
          <w:i w:val="0"/>
        </w:rPr>
        <w:t>р</w:t>
      </w:r>
      <w:r w:rsidR="0041508E" w:rsidRPr="00067C7D">
        <w:rPr>
          <w:rStyle w:val="2d"/>
          <w:i w:val="0"/>
        </w:rPr>
        <w:t>уб</w:t>
      </w:r>
      <w:r w:rsidR="00067C7D" w:rsidRPr="00067C7D">
        <w:rPr>
          <w:rStyle w:val="2d"/>
          <w:i w:val="0"/>
        </w:rPr>
        <w:t xml:space="preserve">лей </w:t>
      </w:r>
      <w:r w:rsidR="0041508E" w:rsidRPr="00067C7D">
        <w:rPr>
          <w:color w:val="000000"/>
          <w:sz w:val="24"/>
          <w:szCs w:val="24"/>
          <w:lang w:eastAsia="ru-RU" w:bidi="ru-RU"/>
        </w:rPr>
        <w:t>(смета на замену металлического ограждения</w:t>
      </w:r>
      <w:r w:rsidR="00067C7D" w:rsidRPr="00067C7D">
        <w:rPr>
          <w:color w:val="000000"/>
          <w:sz w:val="24"/>
          <w:szCs w:val="24"/>
          <w:lang w:eastAsia="ru-RU" w:bidi="ru-RU"/>
        </w:rPr>
        <w:t>)</w:t>
      </w:r>
      <w:r>
        <w:rPr>
          <w:color w:val="000000"/>
          <w:sz w:val="24"/>
          <w:szCs w:val="24"/>
          <w:lang w:eastAsia="ru-RU" w:bidi="ru-RU"/>
        </w:rPr>
        <w:t>;</w:t>
      </w:r>
    </w:p>
    <w:p w:rsidR="0041508E" w:rsidRPr="00067C7D" w:rsidRDefault="00430735" w:rsidP="0041508E">
      <w:pPr>
        <w:pStyle w:val="29"/>
        <w:shd w:val="clear" w:color="auto" w:fill="auto"/>
        <w:spacing w:line="274" w:lineRule="exact"/>
        <w:jc w:val="both"/>
        <w:rPr>
          <w:sz w:val="24"/>
          <w:szCs w:val="24"/>
        </w:rPr>
      </w:pPr>
      <w:r>
        <w:rPr>
          <w:color w:val="000000"/>
          <w:sz w:val="24"/>
          <w:szCs w:val="24"/>
          <w:lang w:eastAsia="ru-RU" w:bidi="ru-RU"/>
        </w:rPr>
        <w:t xml:space="preserve">- </w:t>
      </w:r>
      <w:r w:rsidR="0041508E" w:rsidRPr="00067C7D">
        <w:rPr>
          <w:color w:val="000000"/>
          <w:sz w:val="24"/>
          <w:szCs w:val="24"/>
          <w:lang w:eastAsia="ru-RU" w:bidi="ru-RU"/>
        </w:rPr>
        <w:t xml:space="preserve">МДОУ «Незабудка» - </w:t>
      </w:r>
      <w:r w:rsidR="0041508E" w:rsidRPr="00067C7D">
        <w:rPr>
          <w:sz w:val="24"/>
          <w:szCs w:val="24"/>
        </w:rPr>
        <w:t>272,22</w:t>
      </w:r>
      <w:r w:rsidR="0041508E" w:rsidRPr="00067C7D">
        <w:rPr>
          <w:color w:val="000000"/>
          <w:sz w:val="24"/>
          <w:szCs w:val="24"/>
          <w:lang w:eastAsia="ru-RU" w:bidi="ru-RU"/>
        </w:rPr>
        <w:t xml:space="preserve"> </w:t>
      </w:r>
      <w:r w:rsidR="0041508E" w:rsidRPr="00067C7D">
        <w:rPr>
          <w:rStyle w:val="2d"/>
          <w:i w:val="0"/>
        </w:rPr>
        <w:t>тыс</w:t>
      </w:r>
      <w:r w:rsidR="00067C7D" w:rsidRPr="00067C7D">
        <w:rPr>
          <w:rStyle w:val="2d"/>
          <w:i w:val="0"/>
        </w:rPr>
        <w:t>.</w:t>
      </w:r>
      <w:r w:rsidR="0041508E" w:rsidRPr="00067C7D">
        <w:rPr>
          <w:rStyle w:val="2d"/>
          <w:i w:val="0"/>
        </w:rPr>
        <w:t xml:space="preserve"> </w:t>
      </w:r>
      <w:r w:rsidR="00067C7D" w:rsidRPr="00067C7D">
        <w:rPr>
          <w:rStyle w:val="2d"/>
          <w:i w:val="0"/>
        </w:rPr>
        <w:t>р</w:t>
      </w:r>
      <w:r w:rsidR="0041508E" w:rsidRPr="00067C7D">
        <w:rPr>
          <w:rStyle w:val="2d"/>
          <w:i w:val="0"/>
        </w:rPr>
        <w:t>уб</w:t>
      </w:r>
      <w:r w:rsidR="00067C7D" w:rsidRPr="00067C7D">
        <w:rPr>
          <w:rStyle w:val="2d"/>
          <w:i w:val="0"/>
        </w:rPr>
        <w:t xml:space="preserve">лей </w:t>
      </w:r>
      <w:r>
        <w:rPr>
          <w:color w:val="000000"/>
          <w:sz w:val="24"/>
          <w:szCs w:val="24"/>
          <w:lang w:eastAsia="ru-RU" w:bidi="ru-RU"/>
        </w:rPr>
        <w:t>(ПСД на ремонт бассейна);</w:t>
      </w:r>
    </w:p>
    <w:p w:rsidR="0041508E" w:rsidRPr="00067C7D" w:rsidRDefault="00430735" w:rsidP="0041508E">
      <w:pPr>
        <w:pStyle w:val="29"/>
        <w:shd w:val="clear" w:color="auto" w:fill="auto"/>
        <w:spacing w:line="274" w:lineRule="exact"/>
        <w:jc w:val="both"/>
        <w:rPr>
          <w:sz w:val="24"/>
          <w:szCs w:val="24"/>
        </w:rPr>
      </w:pPr>
      <w:r>
        <w:rPr>
          <w:color w:val="000000"/>
          <w:sz w:val="24"/>
          <w:szCs w:val="24"/>
          <w:lang w:eastAsia="ru-RU" w:bidi="ru-RU"/>
        </w:rPr>
        <w:t xml:space="preserve">- </w:t>
      </w:r>
      <w:r w:rsidR="0041508E" w:rsidRPr="00067C7D">
        <w:rPr>
          <w:color w:val="000000"/>
          <w:sz w:val="24"/>
          <w:szCs w:val="24"/>
          <w:lang w:eastAsia="ru-RU" w:bidi="ru-RU"/>
        </w:rPr>
        <w:t>МБОУ Гимназия №</w:t>
      </w:r>
      <w:r w:rsidR="00067C7D">
        <w:rPr>
          <w:color w:val="000000"/>
          <w:sz w:val="24"/>
          <w:szCs w:val="24"/>
          <w:lang w:eastAsia="ru-RU" w:bidi="ru-RU"/>
        </w:rPr>
        <w:t xml:space="preserve"> </w:t>
      </w:r>
      <w:r w:rsidR="0041508E" w:rsidRPr="00067C7D">
        <w:rPr>
          <w:color w:val="000000"/>
          <w:sz w:val="24"/>
          <w:szCs w:val="24"/>
          <w:lang w:eastAsia="ru-RU" w:bidi="ru-RU"/>
        </w:rPr>
        <w:t xml:space="preserve">2 - </w:t>
      </w:r>
      <w:r w:rsidR="0041508E" w:rsidRPr="00067C7D">
        <w:rPr>
          <w:sz w:val="24"/>
          <w:szCs w:val="24"/>
        </w:rPr>
        <w:t>557,00</w:t>
      </w:r>
      <w:r w:rsidR="0041508E" w:rsidRPr="00067C7D">
        <w:rPr>
          <w:color w:val="000000"/>
          <w:sz w:val="24"/>
          <w:szCs w:val="24"/>
          <w:lang w:eastAsia="ru-RU" w:bidi="ru-RU"/>
        </w:rPr>
        <w:t xml:space="preserve"> </w:t>
      </w:r>
      <w:r w:rsidR="0041508E" w:rsidRPr="00067C7D">
        <w:rPr>
          <w:rStyle w:val="2d"/>
          <w:i w:val="0"/>
        </w:rPr>
        <w:t>тыс</w:t>
      </w:r>
      <w:r w:rsidR="00067C7D" w:rsidRPr="00067C7D">
        <w:rPr>
          <w:rStyle w:val="2d"/>
          <w:i w:val="0"/>
        </w:rPr>
        <w:t>.</w:t>
      </w:r>
      <w:r w:rsidR="00067C7D">
        <w:rPr>
          <w:rStyle w:val="2d"/>
          <w:i w:val="0"/>
        </w:rPr>
        <w:t xml:space="preserve"> </w:t>
      </w:r>
      <w:r w:rsidR="0041508E" w:rsidRPr="00067C7D">
        <w:rPr>
          <w:sz w:val="24"/>
          <w:szCs w:val="24"/>
        </w:rPr>
        <w:t>руб</w:t>
      </w:r>
      <w:r w:rsidR="00067C7D" w:rsidRPr="00067C7D">
        <w:rPr>
          <w:sz w:val="24"/>
          <w:szCs w:val="24"/>
        </w:rPr>
        <w:t>лей</w:t>
      </w:r>
      <w:r w:rsidR="0041508E" w:rsidRPr="00067C7D">
        <w:rPr>
          <w:color w:val="000000"/>
          <w:sz w:val="24"/>
          <w:szCs w:val="24"/>
          <w:lang w:eastAsia="ru-RU" w:bidi="ru-RU"/>
        </w:rPr>
        <w:t xml:space="preserve"> (ПСД по устройству вентилируемого фасада здания</w:t>
      </w:r>
      <w:r>
        <w:rPr>
          <w:color w:val="000000"/>
          <w:sz w:val="24"/>
          <w:szCs w:val="24"/>
          <w:lang w:eastAsia="ru-RU" w:bidi="ru-RU"/>
        </w:rPr>
        <w:t xml:space="preserve"> из </w:t>
      </w:r>
      <w:proofErr w:type="spellStart"/>
      <w:r>
        <w:rPr>
          <w:color w:val="000000"/>
          <w:sz w:val="24"/>
          <w:szCs w:val="24"/>
          <w:lang w:eastAsia="ru-RU" w:bidi="ru-RU"/>
        </w:rPr>
        <w:t>металлокассет</w:t>
      </w:r>
      <w:proofErr w:type="spellEnd"/>
      <w:r>
        <w:rPr>
          <w:color w:val="000000"/>
          <w:sz w:val="24"/>
          <w:szCs w:val="24"/>
          <w:lang w:eastAsia="ru-RU" w:bidi="ru-RU"/>
        </w:rPr>
        <w:t xml:space="preserve"> с утеплением);</w:t>
      </w:r>
    </w:p>
    <w:p w:rsidR="0041508E" w:rsidRPr="00067C7D" w:rsidRDefault="00430735" w:rsidP="0041508E">
      <w:pPr>
        <w:pStyle w:val="af"/>
        <w:spacing w:after="0"/>
        <w:ind w:firstLine="0"/>
        <w:jc w:val="both"/>
      </w:pPr>
      <w:r>
        <w:rPr>
          <w:color w:val="000000"/>
          <w:lang w:bidi="ru-RU"/>
        </w:rPr>
        <w:t xml:space="preserve">- </w:t>
      </w:r>
      <w:r w:rsidR="0041508E" w:rsidRPr="00067C7D">
        <w:rPr>
          <w:color w:val="000000"/>
          <w:lang w:bidi="ru-RU"/>
        </w:rPr>
        <w:t xml:space="preserve">МОУ Гимназия №1 - </w:t>
      </w:r>
      <w:r w:rsidR="0041508E" w:rsidRPr="00067C7D">
        <w:t>1 292,57</w:t>
      </w:r>
      <w:r w:rsidR="0041508E" w:rsidRPr="00067C7D">
        <w:rPr>
          <w:color w:val="000000"/>
          <w:lang w:bidi="ru-RU"/>
        </w:rPr>
        <w:t xml:space="preserve"> </w:t>
      </w:r>
      <w:r w:rsidR="0041508E" w:rsidRPr="00067C7D">
        <w:rPr>
          <w:rStyle w:val="2d"/>
          <w:i w:val="0"/>
        </w:rPr>
        <w:t>тыс</w:t>
      </w:r>
      <w:r w:rsidR="00067C7D">
        <w:rPr>
          <w:rStyle w:val="2d"/>
          <w:i w:val="0"/>
        </w:rPr>
        <w:t>.</w:t>
      </w:r>
      <w:r w:rsidR="0041508E" w:rsidRPr="00067C7D">
        <w:rPr>
          <w:rStyle w:val="2d"/>
          <w:i w:val="0"/>
        </w:rPr>
        <w:t xml:space="preserve"> </w:t>
      </w:r>
      <w:r w:rsidR="00067C7D">
        <w:rPr>
          <w:rStyle w:val="2d"/>
          <w:i w:val="0"/>
        </w:rPr>
        <w:t>р</w:t>
      </w:r>
      <w:r w:rsidR="0041508E" w:rsidRPr="00067C7D">
        <w:rPr>
          <w:rStyle w:val="2d"/>
          <w:i w:val="0"/>
        </w:rPr>
        <w:t>уб</w:t>
      </w:r>
      <w:r w:rsidR="00067C7D">
        <w:rPr>
          <w:rStyle w:val="2d"/>
          <w:i w:val="0"/>
        </w:rPr>
        <w:t xml:space="preserve">лей </w:t>
      </w:r>
      <w:r w:rsidR="0041508E" w:rsidRPr="00067C7D">
        <w:rPr>
          <w:color w:val="000000"/>
          <w:lang w:bidi="ru-RU"/>
        </w:rPr>
        <w:t>(ПСД на ремонт бассейна</w:t>
      </w:r>
      <w:r w:rsidR="00067C7D">
        <w:rPr>
          <w:color w:val="000000"/>
          <w:lang w:bidi="ru-RU"/>
        </w:rPr>
        <w:t>).</w:t>
      </w:r>
    </w:p>
    <w:p w:rsidR="00334BAA" w:rsidRPr="00067C7D" w:rsidRDefault="00430735" w:rsidP="00992021">
      <w:pPr>
        <w:pStyle w:val="af"/>
        <w:spacing w:after="0"/>
        <w:ind w:firstLine="720"/>
        <w:jc w:val="both"/>
      </w:pPr>
      <w:r>
        <w:t xml:space="preserve">3) </w:t>
      </w:r>
      <w:r w:rsidR="001A2300" w:rsidRPr="00463C0F">
        <w:t>«Социально-культурная деятельность учреждений культуры Нерюнгринского района на 2021-2025 годы</w:t>
      </w:r>
      <w:r w:rsidR="001A2300" w:rsidRPr="002F1DB9">
        <w:t>»</w:t>
      </w:r>
      <w:r w:rsidR="001A2300" w:rsidRPr="001A2300">
        <w:t xml:space="preserve"> </w:t>
      </w:r>
      <w:r w:rsidR="001A2300" w:rsidRPr="002F1DB9">
        <w:t>н</w:t>
      </w:r>
      <w:r w:rsidR="001A2300">
        <w:t>а</w:t>
      </w:r>
      <w:r w:rsidR="001A2300" w:rsidRPr="002F1DB9">
        <w:t xml:space="preserve"> целевую субсидию по возмещению расходов, связанных с проездом в отпуск МБУ ДО ДШИ</w:t>
      </w:r>
      <w:r w:rsidR="001A2300">
        <w:t xml:space="preserve"> г. Нерюнгри </w:t>
      </w:r>
      <w:r w:rsidR="00BC7523">
        <w:t>в сумме 1 505,4 тыс. рублей.</w:t>
      </w:r>
    </w:p>
    <w:p w:rsidR="003743BF" w:rsidRPr="00C45DD6" w:rsidRDefault="00C45DD6" w:rsidP="00BC7523">
      <w:pPr>
        <w:suppressAutoHyphens/>
        <w:ind w:firstLine="460"/>
        <w:jc w:val="both"/>
        <w:rPr>
          <w:bCs/>
        </w:rPr>
      </w:pPr>
      <w:r w:rsidRPr="00C45DD6">
        <w:rPr>
          <w:bCs/>
        </w:rPr>
        <w:t>Перераспределение</w:t>
      </w:r>
      <w:r w:rsidR="00BC7523" w:rsidRPr="00BC7523">
        <w:t xml:space="preserve"> </w:t>
      </w:r>
      <w:r w:rsidR="00BC7523" w:rsidRPr="00463C0F">
        <w:t>бюджетны</w:t>
      </w:r>
      <w:r w:rsidR="00BC7523">
        <w:t>х</w:t>
      </w:r>
      <w:r w:rsidR="00BC7523" w:rsidRPr="00463C0F">
        <w:t xml:space="preserve"> ассигновани</w:t>
      </w:r>
      <w:r w:rsidR="00BC7523">
        <w:t>й</w:t>
      </w:r>
      <w:r w:rsidR="00BC7523" w:rsidRPr="00463C0F">
        <w:t xml:space="preserve"> между ранее утвержденными программными мероприятиями внутри муниципальн</w:t>
      </w:r>
      <w:r w:rsidR="00BC7523">
        <w:t>ой</w:t>
      </w:r>
      <w:r w:rsidR="00BC7523" w:rsidRPr="00463C0F">
        <w:t xml:space="preserve"> программ</w:t>
      </w:r>
      <w:r w:rsidR="00BC7523">
        <w:t>ы:</w:t>
      </w:r>
    </w:p>
    <w:p w:rsidR="00C45DD6" w:rsidRPr="00C45DD6" w:rsidRDefault="00C45DD6" w:rsidP="00C45DD6">
      <w:pPr>
        <w:pStyle w:val="29"/>
        <w:numPr>
          <w:ilvl w:val="0"/>
          <w:numId w:val="11"/>
        </w:numPr>
        <w:shd w:val="clear" w:color="auto" w:fill="auto"/>
        <w:tabs>
          <w:tab w:val="left" w:pos="718"/>
        </w:tabs>
        <w:spacing w:line="276" w:lineRule="exact"/>
        <w:ind w:firstLine="460"/>
        <w:jc w:val="both"/>
        <w:rPr>
          <w:sz w:val="24"/>
          <w:szCs w:val="24"/>
        </w:rPr>
      </w:pPr>
      <w:r w:rsidRPr="00C45DD6">
        <w:rPr>
          <w:color w:val="000000"/>
          <w:sz w:val="24"/>
          <w:szCs w:val="24"/>
          <w:lang w:eastAsia="ru-RU" w:bidi="ru-RU"/>
        </w:rPr>
        <w:t>МОУ СОШ №</w:t>
      </w:r>
      <w:r w:rsidR="00012143">
        <w:rPr>
          <w:color w:val="000000"/>
          <w:sz w:val="24"/>
          <w:szCs w:val="24"/>
          <w:lang w:eastAsia="ru-RU" w:bidi="ru-RU"/>
        </w:rPr>
        <w:t xml:space="preserve"> </w:t>
      </w:r>
      <w:r w:rsidRPr="00C45DD6">
        <w:rPr>
          <w:color w:val="000000"/>
          <w:sz w:val="24"/>
          <w:szCs w:val="24"/>
          <w:lang w:eastAsia="ru-RU" w:bidi="ru-RU"/>
        </w:rPr>
        <w:t xml:space="preserve">2 </w:t>
      </w:r>
      <w:r w:rsidR="002A3976">
        <w:rPr>
          <w:color w:val="000000"/>
          <w:sz w:val="24"/>
          <w:szCs w:val="24"/>
          <w:lang w:eastAsia="ru-RU" w:bidi="ru-RU"/>
        </w:rPr>
        <w:t xml:space="preserve">- </w:t>
      </w:r>
      <w:r w:rsidRPr="00555DED">
        <w:rPr>
          <w:rStyle w:val="2d"/>
          <w:i w:val="0"/>
        </w:rPr>
        <w:t>4 829,50</w:t>
      </w:r>
      <w:r w:rsidRPr="00C45DD6">
        <w:rPr>
          <w:rStyle w:val="2d"/>
        </w:rPr>
        <w:t xml:space="preserve"> </w:t>
      </w:r>
      <w:r w:rsidR="000C1075" w:rsidRPr="000C1075">
        <w:rPr>
          <w:rStyle w:val="2d"/>
          <w:i w:val="0"/>
        </w:rPr>
        <w:t>рублей</w:t>
      </w:r>
      <w:r w:rsidRPr="00C45DD6">
        <w:rPr>
          <w:color w:val="000000"/>
          <w:sz w:val="24"/>
          <w:szCs w:val="24"/>
          <w:lang w:eastAsia="ru-RU" w:bidi="ru-RU"/>
        </w:rPr>
        <w:t xml:space="preserve"> на разработку проектно-сметной документации для проведения капитального ремонта.</w:t>
      </w:r>
    </w:p>
    <w:p w:rsidR="00C45DD6" w:rsidRPr="00C45DD6" w:rsidRDefault="00C45DD6" w:rsidP="00C45DD6">
      <w:pPr>
        <w:pStyle w:val="29"/>
        <w:numPr>
          <w:ilvl w:val="0"/>
          <w:numId w:val="11"/>
        </w:numPr>
        <w:shd w:val="clear" w:color="auto" w:fill="auto"/>
        <w:tabs>
          <w:tab w:val="left" w:pos="718"/>
        </w:tabs>
        <w:spacing w:line="276" w:lineRule="exact"/>
        <w:ind w:firstLine="460"/>
        <w:jc w:val="both"/>
        <w:rPr>
          <w:sz w:val="24"/>
          <w:szCs w:val="24"/>
        </w:rPr>
      </w:pPr>
      <w:r w:rsidRPr="00C45DD6">
        <w:rPr>
          <w:color w:val="000000"/>
          <w:sz w:val="24"/>
          <w:szCs w:val="24"/>
          <w:lang w:eastAsia="ru-RU" w:bidi="ru-RU"/>
        </w:rPr>
        <w:t>МОУ СОШ №</w:t>
      </w:r>
      <w:r w:rsidR="00012143">
        <w:rPr>
          <w:color w:val="000000"/>
          <w:sz w:val="24"/>
          <w:szCs w:val="24"/>
          <w:lang w:eastAsia="ru-RU" w:bidi="ru-RU"/>
        </w:rPr>
        <w:t xml:space="preserve"> </w:t>
      </w:r>
      <w:r w:rsidRPr="00C45DD6">
        <w:rPr>
          <w:color w:val="000000"/>
          <w:sz w:val="24"/>
          <w:szCs w:val="24"/>
          <w:lang w:eastAsia="ru-RU" w:bidi="ru-RU"/>
        </w:rPr>
        <w:t xml:space="preserve">13 </w:t>
      </w:r>
      <w:r w:rsidR="002A3976">
        <w:rPr>
          <w:color w:val="000000"/>
          <w:sz w:val="24"/>
          <w:szCs w:val="24"/>
          <w:lang w:eastAsia="ru-RU" w:bidi="ru-RU"/>
        </w:rPr>
        <w:t>-</w:t>
      </w:r>
      <w:r w:rsidRPr="00C45DD6">
        <w:rPr>
          <w:color w:val="000000"/>
          <w:sz w:val="24"/>
          <w:szCs w:val="24"/>
          <w:lang w:eastAsia="ru-RU" w:bidi="ru-RU"/>
        </w:rPr>
        <w:t xml:space="preserve"> </w:t>
      </w:r>
      <w:r w:rsidRPr="00555DED">
        <w:rPr>
          <w:rStyle w:val="2d"/>
          <w:i w:val="0"/>
        </w:rPr>
        <w:t>6</w:t>
      </w:r>
      <w:r w:rsidR="003F0029">
        <w:rPr>
          <w:rStyle w:val="2d"/>
          <w:i w:val="0"/>
        </w:rPr>
        <w:t xml:space="preserve"> </w:t>
      </w:r>
      <w:r w:rsidRPr="00555DED">
        <w:rPr>
          <w:rStyle w:val="2d"/>
          <w:i w:val="0"/>
        </w:rPr>
        <w:t>390,40</w:t>
      </w:r>
      <w:r w:rsidRPr="00C45DD6">
        <w:rPr>
          <w:rStyle w:val="2d"/>
        </w:rPr>
        <w:t xml:space="preserve"> </w:t>
      </w:r>
      <w:r w:rsidRPr="00555DED">
        <w:rPr>
          <w:rStyle w:val="2d"/>
          <w:i w:val="0"/>
        </w:rPr>
        <w:t xml:space="preserve">тыс. </w:t>
      </w:r>
      <w:r w:rsidR="000C1075">
        <w:rPr>
          <w:rStyle w:val="2d"/>
          <w:i w:val="0"/>
        </w:rPr>
        <w:t>рублей</w:t>
      </w:r>
      <w:r w:rsidRPr="00C45DD6">
        <w:rPr>
          <w:color w:val="000000"/>
          <w:sz w:val="24"/>
          <w:szCs w:val="24"/>
          <w:lang w:eastAsia="ru-RU" w:bidi="ru-RU"/>
        </w:rPr>
        <w:t xml:space="preserve"> на разработку проектно-сметной документации для проведения капитального ремонта.</w:t>
      </w:r>
    </w:p>
    <w:p w:rsidR="00C45DD6" w:rsidRPr="00C45DD6" w:rsidRDefault="00C45DD6" w:rsidP="00C45DD6">
      <w:pPr>
        <w:pStyle w:val="29"/>
        <w:numPr>
          <w:ilvl w:val="0"/>
          <w:numId w:val="11"/>
        </w:numPr>
        <w:shd w:val="clear" w:color="auto" w:fill="auto"/>
        <w:tabs>
          <w:tab w:val="left" w:pos="718"/>
        </w:tabs>
        <w:spacing w:line="276" w:lineRule="exact"/>
        <w:ind w:firstLine="460"/>
        <w:jc w:val="both"/>
        <w:rPr>
          <w:sz w:val="24"/>
          <w:szCs w:val="24"/>
        </w:rPr>
      </w:pPr>
      <w:r w:rsidRPr="00C45DD6">
        <w:rPr>
          <w:color w:val="000000"/>
          <w:sz w:val="24"/>
          <w:szCs w:val="24"/>
          <w:lang w:eastAsia="ru-RU" w:bidi="ru-RU"/>
        </w:rPr>
        <w:t>МОУ СОШ №</w:t>
      </w:r>
      <w:r w:rsidR="00012143">
        <w:rPr>
          <w:color w:val="000000"/>
          <w:sz w:val="24"/>
          <w:szCs w:val="24"/>
          <w:lang w:eastAsia="ru-RU" w:bidi="ru-RU"/>
        </w:rPr>
        <w:t xml:space="preserve"> </w:t>
      </w:r>
      <w:r w:rsidRPr="00C45DD6">
        <w:rPr>
          <w:color w:val="000000"/>
          <w:sz w:val="24"/>
          <w:szCs w:val="24"/>
          <w:lang w:eastAsia="ru-RU" w:bidi="ru-RU"/>
        </w:rPr>
        <w:t xml:space="preserve">18 </w:t>
      </w:r>
      <w:r w:rsidR="002A3976">
        <w:rPr>
          <w:color w:val="000000"/>
          <w:sz w:val="24"/>
          <w:szCs w:val="24"/>
          <w:lang w:eastAsia="ru-RU" w:bidi="ru-RU"/>
        </w:rPr>
        <w:t>-</w:t>
      </w:r>
      <w:r w:rsidRPr="00C45DD6">
        <w:rPr>
          <w:color w:val="000000"/>
          <w:sz w:val="24"/>
          <w:szCs w:val="24"/>
          <w:lang w:eastAsia="ru-RU" w:bidi="ru-RU"/>
        </w:rPr>
        <w:t xml:space="preserve"> </w:t>
      </w:r>
      <w:r w:rsidRPr="00555DED">
        <w:rPr>
          <w:rStyle w:val="2d"/>
          <w:i w:val="0"/>
        </w:rPr>
        <w:t xml:space="preserve">3 425,00 тыс. </w:t>
      </w:r>
      <w:r w:rsidR="000C1075">
        <w:rPr>
          <w:rStyle w:val="2d"/>
          <w:i w:val="0"/>
        </w:rPr>
        <w:t>рублей</w:t>
      </w:r>
      <w:r w:rsidRPr="00C45DD6">
        <w:rPr>
          <w:color w:val="000000"/>
          <w:sz w:val="24"/>
          <w:szCs w:val="24"/>
          <w:lang w:eastAsia="ru-RU" w:bidi="ru-RU"/>
        </w:rPr>
        <w:t xml:space="preserve"> на разработку проектно-сметной документации для проведения капитального ремонта.</w:t>
      </w:r>
    </w:p>
    <w:p w:rsidR="00C45DD6" w:rsidRPr="00C45DD6" w:rsidRDefault="00C45DD6" w:rsidP="00C45DD6">
      <w:pPr>
        <w:pStyle w:val="29"/>
        <w:numPr>
          <w:ilvl w:val="0"/>
          <w:numId w:val="11"/>
        </w:numPr>
        <w:shd w:val="clear" w:color="auto" w:fill="auto"/>
        <w:tabs>
          <w:tab w:val="left" w:pos="718"/>
        </w:tabs>
        <w:spacing w:line="276" w:lineRule="exact"/>
        <w:ind w:firstLine="460"/>
        <w:jc w:val="left"/>
        <w:rPr>
          <w:sz w:val="24"/>
          <w:szCs w:val="24"/>
        </w:rPr>
      </w:pPr>
      <w:r w:rsidRPr="00C45DD6">
        <w:rPr>
          <w:color w:val="000000"/>
          <w:sz w:val="24"/>
          <w:szCs w:val="24"/>
          <w:lang w:eastAsia="ru-RU" w:bidi="ru-RU"/>
        </w:rPr>
        <w:t>МОУ СОШ №</w:t>
      </w:r>
      <w:r w:rsidR="00012143">
        <w:rPr>
          <w:color w:val="000000"/>
          <w:sz w:val="24"/>
          <w:szCs w:val="24"/>
          <w:lang w:eastAsia="ru-RU" w:bidi="ru-RU"/>
        </w:rPr>
        <w:t xml:space="preserve"> </w:t>
      </w:r>
      <w:r w:rsidRPr="00C45DD6">
        <w:rPr>
          <w:color w:val="000000"/>
          <w:sz w:val="24"/>
          <w:szCs w:val="24"/>
          <w:lang w:eastAsia="ru-RU" w:bidi="ru-RU"/>
        </w:rPr>
        <w:t xml:space="preserve">22 </w:t>
      </w:r>
      <w:r w:rsidR="002A3976">
        <w:rPr>
          <w:color w:val="000000"/>
          <w:sz w:val="24"/>
          <w:szCs w:val="24"/>
          <w:lang w:eastAsia="ru-RU" w:bidi="ru-RU"/>
        </w:rPr>
        <w:t>-</w:t>
      </w:r>
      <w:r w:rsidRPr="00C45DD6">
        <w:rPr>
          <w:color w:val="000000"/>
          <w:sz w:val="24"/>
          <w:szCs w:val="24"/>
          <w:lang w:eastAsia="ru-RU" w:bidi="ru-RU"/>
        </w:rPr>
        <w:t xml:space="preserve"> </w:t>
      </w:r>
      <w:r w:rsidRPr="00555DED">
        <w:rPr>
          <w:rStyle w:val="2d"/>
          <w:i w:val="0"/>
        </w:rPr>
        <w:t>302,05</w:t>
      </w:r>
      <w:r w:rsidRPr="00C45DD6">
        <w:rPr>
          <w:sz w:val="24"/>
          <w:szCs w:val="24"/>
        </w:rPr>
        <w:t xml:space="preserve"> </w:t>
      </w:r>
      <w:r w:rsidRPr="00C45DD6">
        <w:rPr>
          <w:color w:val="000000"/>
          <w:sz w:val="24"/>
          <w:szCs w:val="24"/>
          <w:lang w:eastAsia="ru-RU" w:bidi="ru-RU"/>
        </w:rPr>
        <w:t>на дополнительные работы водоснабжению, водоотведению, теплоснабжению, отделочные работы.</w:t>
      </w:r>
    </w:p>
    <w:p w:rsidR="00C45DD6" w:rsidRPr="00C45DD6" w:rsidRDefault="00C45DD6" w:rsidP="00C45DD6">
      <w:pPr>
        <w:pStyle w:val="29"/>
        <w:numPr>
          <w:ilvl w:val="0"/>
          <w:numId w:val="11"/>
        </w:numPr>
        <w:shd w:val="clear" w:color="auto" w:fill="auto"/>
        <w:tabs>
          <w:tab w:val="left" w:pos="718"/>
        </w:tabs>
        <w:spacing w:line="276" w:lineRule="exact"/>
        <w:ind w:firstLine="460"/>
        <w:jc w:val="both"/>
        <w:rPr>
          <w:sz w:val="24"/>
          <w:szCs w:val="24"/>
        </w:rPr>
      </w:pPr>
      <w:r w:rsidRPr="00C45DD6">
        <w:rPr>
          <w:color w:val="000000"/>
          <w:sz w:val="24"/>
          <w:szCs w:val="24"/>
          <w:lang w:eastAsia="ru-RU" w:bidi="ru-RU"/>
        </w:rPr>
        <w:t>МОУ ИТЛ №</w:t>
      </w:r>
      <w:r w:rsidR="000C1075">
        <w:rPr>
          <w:color w:val="000000"/>
          <w:sz w:val="24"/>
          <w:szCs w:val="24"/>
          <w:lang w:eastAsia="ru-RU" w:bidi="ru-RU"/>
        </w:rPr>
        <w:t xml:space="preserve"> </w:t>
      </w:r>
      <w:r w:rsidRPr="00C45DD6">
        <w:rPr>
          <w:color w:val="000000"/>
          <w:sz w:val="24"/>
          <w:szCs w:val="24"/>
          <w:lang w:eastAsia="ru-RU" w:bidi="ru-RU"/>
        </w:rPr>
        <w:t xml:space="preserve">24 </w:t>
      </w:r>
      <w:r w:rsidR="002A3976">
        <w:rPr>
          <w:color w:val="000000"/>
          <w:sz w:val="24"/>
          <w:szCs w:val="24"/>
          <w:lang w:eastAsia="ru-RU" w:bidi="ru-RU"/>
        </w:rPr>
        <w:t>-</w:t>
      </w:r>
      <w:r w:rsidRPr="00C45DD6">
        <w:rPr>
          <w:color w:val="000000"/>
          <w:sz w:val="24"/>
          <w:szCs w:val="24"/>
          <w:lang w:eastAsia="ru-RU" w:bidi="ru-RU"/>
        </w:rPr>
        <w:t xml:space="preserve"> </w:t>
      </w:r>
      <w:r w:rsidRPr="00555DED">
        <w:rPr>
          <w:rStyle w:val="2d"/>
          <w:i w:val="0"/>
        </w:rPr>
        <w:t>81,60 тыс.</w:t>
      </w:r>
      <w:r w:rsidR="00555DED">
        <w:rPr>
          <w:rStyle w:val="2d"/>
          <w:i w:val="0"/>
        </w:rPr>
        <w:t xml:space="preserve"> рублей</w:t>
      </w:r>
      <w:r w:rsidRPr="00555DED">
        <w:rPr>
          <w:i/>
          <w:color w:val="000000"/>
          <w:sz w:val="24"/>
          <w:szCs w:val="24"/>
          <w:lang w:eastAsia="ru-RU" w:bidi="ru-RU"/>
        </w:rPr>
        <w:t xml:space="preserve"> </w:t>
      </w:r>
      <w:r w:rsidRPr="00C45DD6">
        <w:rPr>
          <w:color w:val="000000"/>
          <w:sz w:val="24"/>
          <w:szCs w:val="24"/>
          <w:lang w:eastAsia="ru-RU" w:bidi="ru-RU"/>
        </w:rPr>
        <w:t>на оплату за составление локально сметного расчета на капитальный ремонт мягкой кровли блока № 2, на замену металлического ограждения.</w:t>
      </w:r>
    </w:p>
    <w:p w:rsidR="00C45DD6" w:rsidRPr="00C45DD6" w:rsidRDefault="00C45DD6" w:rsidP="00C45DD6">
      <w:pPr>
        <w:pStyle w:val="29"/>
        <w:numPr>
          <w:ilvl w:val="0"/>
          <w:numId w:val="11"/>
        </w:numPr>
        <w:shd w:val="clear" w:color="auto" w:fill="auto"/>
        <w:tabs>
          <w:tab w:val="left" w:pos="718"/>
        </w:tabs>
        <w:spacing w:line="276" w:lineRule="exact"/>
        <w:ind w:firstLine="460"/>
        <w:jc w:val="both"/>
        <w:rPr>
          <w:sz w:val="24"/>
          <w:szCs w:val="24"/>
        </w:rPr>
      </w:pPr>
      <w:r w:rsidRPr="00C45DD6">
        <w:rPr>
          <w:color w:val="000000"/>
          <w:sz w:val="24"/>
          <w:szCs w:val="24"/>
          <w:lang w:eastAsia="ru-RU" w:bidi="ru-RU"/>
        </w:rPr>
        <w:t xml:space="preserve">МОУ Гимназия №1 </w:t>
      </w:r>
      <w:r w:rsidR="002A3976">
        <w:rPr>
          <w:color w:val="000000"/>
          <w:sz w:val="24"/>
          <w:szCs w:val="24"/>
          <w:lang w:eastAsia="ru-RU" w:bidi="ru-RU"/>
        </w:rPr>
        <w:t>-</w:t>
      </w:r>
      <w:r w:rsidRPr="00C45DD6">
        <w:rPr>
          <w:color w:val="000000"/>
          <w:sz w:val="24"/>
          <w:szCs w:val="24"/>
          <w:lang w:eastAsia="ru-RU" w:bidi="ru-RU"/>
        </w:rPr>
        <w:t xml:space="preserve"> </w:t>
      </w:r>
      <w:r w:rsidRPr="00555DED">
        <w:rPr>
          <w:rStyle w:val="2d"/>
          <w:i w:val="0"/>
        </w:rPr>
        <w:t>330,10</w:t>
      </w:r>
      <w:r w:rsidR="00555DED">
        <w:rPr>
          <w:rStyle w:val="2d"/>
          <w:i w:val="0"/>
        </w:rPr>
        <w:t xml:space="preserve"> тыс. рублей </w:t>
      </w:r>
      <w:r w:rsidRPr="00555DED">
        <w:rPr>
          <w:i/>
          <w:sz w:val="24"/>
          <w:szCs w:val="24"/>
        </w:rPr>
        <w:t xml:space="preserve"> </w:t>
      </w:r>
      <w:r w:rsidRPr="00C45DD6">
        <w:rPr>
          <w:color w:val="000000"/>
          <w:sz w:val="24"/>
          <w:szCs w:val="24"/>
          <w:lang w:eastAsia="ru-RU" w:bidi="ru-RU"/>
        </w:rPr>
        <w:t>на проведение огнезащитной обработки полов в спортивном зале, замена светильников в учебных кабинетах.</w:t>
      </w:r>
    </w:p>
    <w:p w:rsidR="00C45DD6" w:rsidRPr="000C1075" w:rsidRDefault="00C45DD6" w:rsidP="00C45DD6">
      <w:pPr>
        <w:pStyle w:val="29"/>
        <w:numPr>
          <w:ilvl w:val="0"/>
          <w:numId w:val="11"/>
        </w:numPr>
        <w:shd w:val="clear" w:color="auto" w:fill="auto"/>
        <w:tabs>
          <w:tab w:val="left" w:pos="814"/>
          <w:tab w:val="left" w:pos="7202"/>
        </w:tabs>
        <w:spacing w:line="276" w:lineRule="exact"/>
        <w:ind w:firstLine="460"/>
        <w:jc w:val="both"/>
        <w:rPr>
          <w:sz w:val="24"/>
          <w:szCs w:val="24"/>
        </w:rPr>
      </w:pPr>
      <w:r w:rsidRPr="000C1075">
        <w:rPr>
          <w:color w:val="000000"/>
          <w:sz w:val="24"/>
          <w:szCs w:val="24"/>
          <w:lang w:eastAsia="ru-RU" w:bidi="ru-RU"/>
        </w:rPr>
        <w:t xml:space="preserve">МБС(К) ОУ С(К) НШ - д/с №3 </w:t>
      </w:r>
      <w:r w:rsidR="002A3976">
        <w:rPr>
          <w:color w:val="000000"/>
          <w:sz w:val="24"/>
          <w:szCs w:val="24"/>
          <w:lang w:eastAsia="ru-RU" w:bidi="ru-RU"/>
        </w:rPr>
        <w:t>-</w:t>
      </w:r>
      <w:r w:rsidR="00555DED" w:rsidRPr="000C1075">
        <w:rPr>
          <w:color w:val="000000"/>
          <w:sz w:val="24"/>
          <w:szCs w:val="24"/>
          <w:lang w:eastAsia="ru-RU" w:bidi="ru-RU"/>
        </w:rPr>
        <w:t xml:space="preserve"> 3</w:t>
      </w:r>
      <w:r w:rsidR="000C1075">
        <w:rPr>
          <w:color w:val="000000"/>
          <w:sz w:val="24"/>
          <w:szCs w:val="24"/>
          <w:lang w:eastAsia="ru-RU" w:bidi="ru-RU"/>
        </w:rPr>
        <w:t xml:space="preserve"> </w:t>
      </w:r>
      <w:r w:rsidR="00555DED" w:rsidRPr="000C1075">
        <w:rPr>
          <w:color w:val="000000"/>
          <w:sz w:val="24"/>
          <w:szCs w:val="24"/>
          <w:lang w:eastAsia="ru-RU" w:bidi="ru-RU"/>
        </w:rPr>
        <w:t xml:space="preserve">899,3 тыс. рублей, </w:t>
      </w:r>
      <w:r w:rsidRPr="000C1075">
        <w:rPr>
          <w:color w:val="000000"/>
          <w:sz w:val="24"/>
          <w:szCs w:val="24"/>
          <w:lang w:eastAsia="ru-RU" w:bidi="ru-RU"/>
        </w:rPr>
        <w:t>в том числе 2 695,80</w:t>
      </w:r>
      <w:r w:rsidR="000C1075">
        <w:rPr>
          <w:color w:val="000000"/>
          <w:sz w:val="24"/>
          <w:szCs w:val="24"/>
          <w:lang w:eastAsia="ru-RU" w:bidi="ru-RU"/>
        </w:rPr>
        <w:t xml:space="preserve"> </w:t>
      </w:r>
      <w:r w:rsidRPr="000C1075">
        <w:rPr>
          <w:color w:val="000000"/>
          <w:sz w:val="24"/>
          <w:szCs w:val="24"/>
          <w:lang w:eastAsia="ru-RU" w:bidi="ru-RU"/>
        </w:rPr>
        <w:t xml:space="preserve">тыс. </w:t>
      </w:r>
      <w:r w:rsidR="000C1075" w:rsidRPr="000C1075">
        <w:rPr>
          <w:color w:val="000000"/>
          <w:sz w:val="24"/>
          <w:szCs w:val="24"/>
          <w:lang w:eastAsia="ru-RU" w:bidi="ru-RU"/>
        </w:rPr>
        <w:t>рублей</w:t>
      </w:r>
      <w:r w:rsidRPr="000C1075">
        <w:rPr>
          <w:color w:val="000000"/>
          <w:sz w:val="24"/>
          <w:szCs w:val="24"/>
          <w:lang w:eastAsia="ru-RU" w:bidi="ru-RU"/>
        </w:rPr>
        <w:t xml:space="preserve"> на увеличение стоимости контракта на 10%, приобретение и установка оконных блоков 1 203,50 тыс. </w:t>
      </w:r>
      <w:r w:rsidR="000C1075" w:rsidRPr="000C1075">
        <w:rPr>
          <w:color w:val="000000"/>
          <w:sz w:val="24"/>
          <w:szCs w:val="24"/>
          <w:lang w:eastAsia="ru-RU" w:bidi="ru-RU"/>
        </w:rPr>
        <w:t>рублей.</w:t>
      </w:r>
    </w:p>
    <w:p w:rsidR="00C45DD6" w:rsidRPr="00C45DD6" w:rsidRDefault="00C45DD6" w:rsidP="00BC46D9">
      <w:pPr>
        <w:suppressAutoHyphens/>
        <w:jc w:val="both"/>
        <w:rPr>
          <w:bCs/>
        </w:rPr>
      </w:pPr>
    </w:p>
    <w:p w:rsidR="0054176E" w:rsidRPr="00BC7523" w:rsidRDefault="0054176E" w:rsidP="00BC46D9">
      <w:pPr>
        <w:suppressAutoHyphens/>
        <w:jc w:val="both"/>
        <w:rPr>
          <w:bCs/>
        </w:rPr>
      </w:pPr>
      <w:r w:rsidRPr="00BC7523">
        <w:rPr>
          <w:b/>
          <w:bCs/>
        </w:rPr>
        <w:t>раздел 0800 «Культура и кинематография»</w:t>
      </w:r>
      <w:r w:rsidRPr="00BC7523">
        <w:rPr>
          <w:bCs/>
        </w:rPr>
        <w:t xml:space="preserve"> у</w:t>
      </w:r>
      <w:r w:rsidR="00687A3F" w:rsidRPr="00BC7523">
        <w:rPr>
          <w:bCs/>
        </w:rPr>
        <w:t>меньшение</w:t>
      </w:r>
      <w:r w:rsidRPr="00BC7523">
        <w:rPr>
          <w:bCs/>
        </w:rPr>
        <w:t xml:space="preserve"> финансирования в сумме </w:t>
      </w:r>
      <w:r w:rsidR="000D19B4" w:rsidRPr="00BC7523">
        <w:rPr>
          <w:b/>
          <w:bCs/>
        </w:rPr>
        <w:t>6</w:t>
      </w:r>
      <w:r w:rsidR="00687A3F" w:rsidRPr="00BC7523">
        <w:rPr>
          <w:b/>
          <w:bCs/>
        </w:rPr>
        <w:t>39,6</w:t>
      </w:r>
      <w:r w:rsidRPr="00BC7523">
        <w:rPr>
          <w:b/>
          <w:bCs/>
        </w:rPr>
        <w:t xml:space="preserve"> </w:t>
      </w:r>
      <w:r w:rsidRPr="00BC7523">
        <w:rPr>
          <w:bCs/>
        </w:rPr>
        <w:t xml:space="preserve">тыс. рублей обусловлено: </w:t>
      </w:r>
    </w:p>
    <w:p w:rsidR="00AE3D38" w:rsidRPr="00BC7523" w:rsidRDefault="0054176E" w:rsidP="00AE3D38">
      <w:pPr>
        <w:pStyle w:val="af"/>
        <w:ind w:firstLine="0"/>
        <w:jc w:val="both"/>
      </w:pPr>
      <w:r w:rsidRPr="00BC7523">
        <w:t>-</w:t>
      </w:r>
      <w:r w:rsidR="00BC46D9" w:rsidRPr="00BC7523">
        <w:t xml:space="preserve"> </w:t>
      </w:r>
      <w:r w:rsidR="000C1075" w:rsidRPr="00BC7523">
        <w:t xml:space="preserve">уменьшением путем перераспределения с раздела 0800 на раздел 0700 по муниципальной программе </w:t>
      </w:r>
      <w:r w:rsidR="00992021" w:rsidRPr="00BC7523">
        <w:t>«Социально-культурная деятельность учреждений культуры Нерюнгринского района на 2021-2025 годы» на целевую субсидию по возмещению расходов, связанных с проездом в отпуск МБУ ДО ДШИ г. Нерюнгри</w:t>
      </w:r>
      <w:r w:rsidR="00AE3D38" w:rsidRPr="00BC7523">
        <w:t>.</w:t>
      </w:r>
    </w:p>
    <w:p w:rsidR="00D14E63" w:rsidRPr="00BC7523" w:rsidRDefault="00AE3D38" w:rsidP="00AE3D38">
      <w:pPr>
        <w:pStyle w:val="af"/>
        <w:ind w:firstLine="0"/>
        <w:jc w:val="both"/>
      </w:pPr>
      <w:r w:rsidRPr="00BC7523">
        <w:t xml:space="preserve"> </w:t>
      </w:r>
    </w:p>
    <w:p w:rsidR="00113FDE" w:rsidRPr="00BC7523" w:rsidRDefault="00C73AF6" w:rsidP="00657184">
      <w:pPr>
        <w:suppressAutoHyphens/>
        <w:jc w:val="both"/>
      </w:pPr>
      <w:r w:rsidRPr="00BC7523">
        <w:rPr>
          <w:b/>
          <w:bCs/>
        </w:rPr>
        <w:lastRenderedPageBreak/>
        <w:t>раздел 1</w:t>
      </w:r>
      <w:r w:rsidR="00687A3F" w:rsidRPr="00BC7523">
        <w:rPr>
          <w:b/>
          <w:bCs/>
        </w:rPr>
        <w:t>4</w:t>
      </w:r>
      <w:r w:rsidRPr="00BC7523">
        <w:rPr>
          <w:b/>
          <w:bCs/>
        </w:rPr>
        <w:t>00 «</w:t>
      </w:r>
      <w:r w:rsidR="00687A3F" w:rsidRPr="00BC7523">
        <w:rPr>
          <w:b/>
        </w:rPr>
        <w:t>Межбюджетные трансферты общего характера бюджетам субъектов Российской Федерации и муниципальных образований</w:t>
      </w:r>
      <w:r w:rsidRPr="00BC7523">
        <w:rPr>
          <w:b/>
          <w:bCs/>
        </w:rPr>
        <w:t>»</w:t>
      </w:r>
      <w:r w:rsidRPr="00BC7523">
        <w:rPr>
          <w:bCs/>
        </w:rPr>
        <w:t xml:space="preserve"> </w:t>
      </w:r>
      <w:r w:rsidR="00657184" w:rsidRPr="00BC7523">
        <w:rPr>
          <w:bCs/>
        </w:rPr>
        <w:t xml:space="preserve">увеличение финансирования в сумме </w:t>
      </w:r>
      <w:r w:rsidR="00687A3F" w:rsidRPr="00BC7523">
        <w:rPr>
          <w:b/>
          <w:bCs/>
        </w:rPr>
        <w:t>2 371,0</w:t>
      </w:r>
      <w:r w:rsidR="00657184" w:rsidRPr="00BC7523">
        <w:rPr>
          <w:b/>
          <w:bCs/>
        </w:rPr>
        <w:t xml:space="preserve"> </w:t>
      </w:r>
      <w:r w:rsidR="00657184" w:rsidRPr="00BC7523">
        <w:rPr>
          <w:bCs/>
        </w:rPr>
        <w:t>тыс. рублей обусловлено:</w:t>
      </w:r>
    </w:p>
    <w:p w:rsidR="00687A3F" w:rsidRPr="00BC7523" w:rsidRDefault="00190235" w:rsidP="00687A3F">
      <w:pPr>
        <w:pStyle w:val="Default"/>
        <w:jc w:val="both"/>
      </w:pPr>
      <w:r w:rsidRPr="00BC7523">
        <w:t xml:space="preserve">- </w:t>
      </w:r>
      <w:r w:rsidR="00687A3F" w:rsidRPr="00BC7523">
        <w:t>поступлением дотации бюджетам на поддержку мер по обеспечению сбалансированности бюджетов в сумме 2 371,0 тыс. рублей на повышение оплаты труда органов местного самоуправления, в том числе: МО «Город Нерюнгри» 955,8 тыс. рублей, ГП «Поселок Чульман» 384,1 тыс. рублей, ГП «Поселок Серебряный Бор» 282,1 тыс. рублей, ГП «Поселок Беркакит» 276,4 тыс. рублей, ГП «Поселок Золотинка» 148,1 тыс. рублей, ГП «Поселок Хани» 148,3 тыс. рублей, СП «Иенгринский эвенкийский национальный наслег» 176,2 тыс. рублей.</w:t>
      </w:r>
    </w:p>
    <w:p w:rsidR="005C36B3" w:rsidRPr="00BC7523" w:rsidRDefault="005C36B3" w:rsidP="005C36B3">
      <w:pPr>
        <w:suppressAutoHyphens/>
        <w:jc w:val="both"/>
        <w:rPr>
          <w:b/>
          <w:bCs/>
        </w:rPr>
      </w:pPr>
    </w:p>
    <w:p w:rsidR="0045443B" w:rsidRPr="00BC7523" w:rsidRDefault="001B79C4" w:rsidP="00FB468C">
      <w:pPr>
        <w:jc w:val="both"/>
        <w:rPr>
          <w:b/>
        </w:rPr>
      </w:pPr>
      <w:r w:rsidRPr="00BC7523">
        <w:rPr>
          <w:b/>
          <w:bCs/>
        </w:rPr>
        <w:t>Расходы за счет субвенций</w:t>
      </w:r>
      <w:r w:rsidR="00383F78" w:rsidRPr="00BC7523">
        <w:rPr>
          <w:b/>
          <w:bCs/>
        </w:rPr>
        <w:t xml:space="preserve"> на осуществление государственных полномочий</w:t>
      </w:r>
      <w:r w:rsidR="00383F78" w:rsidRPr="00BC7523">
        <w:rPr>
          <w:bCs/>
        </w:rPr>
        <w:t xml:space="preserve"> </w:t>
      </w:r>
      <w:r w:rsidR="00DB372E" w:rsidRPr="00BC7523">
        <w:rPr>
          <w:bCs/>
        </w:rPr>
        <w:t>у</w:t>
      </w:r>
      <w:r w:rsidR="00F073EF" w:rsidRPr="00BC7523">
        <w:rPr>
          <w:bCs/>
        </w:rPr>
        <w:t>величиваются</w:t>
      </w:r>
      <w:r w:rsidR="00DB372E" w:rsidRPr="00BC7523">
        <w:rPr>
          <w:bCs/>
        </w:rPr>
        <w:t xml:space="preserve"> в сумме </w:t>
      </w:r>
      <w:r w:rsidR="00F073EF" w:rsidRPr="00BC7523">
        <w:rPr>
          <w:bCs/>
        </w:rPr>
        <w:t>2</w:t>
      </w:r>
      <w:r w:rsidR="00687A3F" w:rsidRPr="00BC7523">
        <w:rPr>
          <w:bCs/>
        </w:rPr>
        <w:t> 309,4</w:t>
      </w:r>
      <w:r w:rsidR="00DB372E" w:rsidRPr="00BC7523">
        <w:rPr>
          <w:bCs/>
        </w:rPr>
        <w:t xml:space="preserve"> тыс. рублей</w:t>
      </w:r>
      <w:r w:rsidR="000A0363" w:rsidRPr="00BC7523">
        <w:rPr>
          <w:bCs/>
        </w:rPr>
        <w:t>, в том числе:</w:t>
      </w:r>
    </w:p>
    <w:p w:rsidR="00F71629" w:rsidRPr="00BC7523" w:rsidRDefault="00F71629" w:rsidP="00F71629">
      <w:pPr>
        <w:jc w:val="both"/>
        <w:rPr>
          <w:b/>
          <w:bCs/>
        </w:rPr>
      </w:pPr>
    </w:p>
    <w:p w:rsidR="00F71629" w:rsidRPr="00BC7523" w:rsidRDefault="00F71629" w:rsidP="00F71629">
      <w:pPr>
        <w:jc w:val="both"/>
        <w:rPr>
          <w:b/>
        </w:rPr>
      </w:pPr>
      <w:r w:rsidRPr="00BC7523">
        <w:rPr>
          <w:b/>
          <w:bCs/>
        </w:rPr>
        <w:t>раздел 0100</w:t>
      </w:r>
      <w:r w:rsidRPr="00BC7523">
        <w:rPr>
          <w:sz w:val="22"/>
          <w:szCs w:val="22"/>
        </w:rPr>
        <w:t xml:space="preserve"> </w:t>
      </w:r>
      <w:r w:rsidRPr="00BC7523">
        <w:rPr>
          <w:b/>
        </w:rPr>
        <w:t xml:space="preserve">«Общегосударственные вопросы» </w:t>
      </w:r>
      <w:r w:rsidRPr="00BC7523">
        <w:t xml:space="preserve">увеличение на сумму  на сумму </w:t>
      </w:r>
      <w:r w:rsidR="00F073EF" w:rsidRPr="00BC7523">
        <w:rPr>
          <w:b/>
        </w:rPr>
        <w:t>1</w:t>
      </w:r>
      <w:r w:rsidR="00687A3F" w:rsidRPr="00BC7523">
        <w:rPr>
          <w:b/>
        </w:rPr>
        <w:t>20,0</w:t>
      </w:r>
      <w:r w:rsidRPr="00BC7523">
        <w:t xml:space="preserve"> тыс. рублей  обусловлено:</w:t>
      </w:r>
    </w:p>
    <w:p w:rsidR="00DB372E" w:rsidRPr="00BC7523" w:rsidRDefault="00187817" w:rsidP="00DB372E">
      <w:pPr>
        <w:jc w:val="both"/>
      </w:pPr>
      <w:r w:rsidRPr="00BC7523">
        <w:t xml:space="preserve">- поступлением субвенций </w:t>
      </w:r>
      <w:r w:rsidR="00687A3F" w:rsidRPr="00BC7523">
        <w:t>на выполнение отдельных государственных полномочий по комплектованию, хранению, учету и использованию документов архивного фонда Республики Саха (Якутия)</w:t>
      </w:r>
      <w:r w:rsidR="00B40862" w:rsidRPr="00BC7523">
        <w:t xml:space="preserve"> </w:t>
      </w:r>
      <w:r w:rsidRPr="00BC7523">
        <w:t xml:space="preserve">в сумме </w:t>
      </w:r>
      <w:r w:rsidR="00B40862" w:rsidRPr="00BC7523">
        <w:t>1</w:t>
      </w:r>
      <w:r w:rsidR="00687A3F" w:rsidRPr="00BC7523">
        <w:t>20,0</w:t>
      </w:r>
      <w:r w:rsidR="00B40862" w:rsidRPr="00BC7523">
        <w:t xml:space="preserve"> т</w:t>
      </w:r>
      <w:r w:rsidRPr="00BC7523">
        <w:t>ыс. рублей;</w:t>
      </w:r>
    </w:p>
    <w:p w:rsidR="00187817" w:rsidRPr="00BC7523" w:rsidRDefault="00187817" w:rsidP="00E56096">
      <w:pPr>
        <w:suppressAutoHyphens/>
        <w:jc w:val="both"/>
        <w:rPr>
          <w:b/>
          <w:bCs/>
        </w:rPr>
      </w:pPr>
    </w:p>
    <w:p w:rsidR="00E56096" w:rsidRPr="00BC7523" w:rsidRDefault="00E56096" w:rsidP="00E56096">
      <w:pPr>
        <w:suppressAutoHyphens/>
        <w:jc w:val="both"/>
        <w:rPr>
          <w:b/>
          <w:bCs/>
        </w:rPr>
      </w:pPr>
      <w:r w:rsidRPr="00BC7523">
        <w:rPr>
          <w:b/>
          <w:bCs/>
        </w:rPr>
        <w:t xml:space="preserve">раздел 1000 </w:t>
      </w:r>
      <w:r w:rsidRPr="00BC7523">
        <w:rPr>
          <w:bCs/>
        </w:rPr>
        <w:t>«Социальная политика» у</w:t>
      </w:r>
      <w:r w:rsidR="00F073EF" w:rsidRPr="00BC7523">
        <w:rPr>
          <w:bCs/>
        </w:rPr>
        <w:t>величение</w:t>
      </w:r>
      <w:r w:rsidRPr="00BC7523">
        <w:rPr>
          <w:bCs/>
        </w:rPr>
        <w:t xml:space="preserve"> финансирования в сумме </w:t>
      </w:r>
      <w:r w:rsidR="00687A3F" w:rsidRPr="00BC7523">
        <w:rPr>
          <w:b/>
          <w:bCs/>
        </w:rPr>
        <w:t xml:space="preserve"> 2 189,4 </w:t>
      </w:r>
      <w:r w:rsidRPr="00BC7523">
        <w:rPr>
          <w:bCs/>
        </w:rPr>
        <w:t>тыс. рублей</w:t>
      </w:r>
      <w:r w:rsidR="00EE1A00" w:rsidRPr="00BC7523">
        <w:rPr>
          <w:bCs/>
        </w:rPr>
        <w:t xml:space="preserve"> обусловлено:</w:t>
      </w:r>
    </w:p>
    <w:p w:rsidR="00C05D7A" w:rsidRPr="00BC7523" w:rsidRDefault="00D31B28" w:rsidP="00687A3F">
      <w:pPr>
        <w:jc w:val="both"/>
        <w:rPr>
          <w:bCs/>
        </w:rPr>
      </w:pPr>
      <w:r w:rsidRPr="00BC7523">
        <w:rPr>
          <w:bCs/>
        </w:rPr>
        <w:t>-</w:t>
      </w:r>
      <w:r w:rsidR="00EE1A00" w:rsidRPr="00BC7523">
        <w:rPr>
          <w:bCs/>
        </w:rPr>
        <w:t xml:space="preserve"> </w:t>
      </w:r>
      <w:r w:rsidR="00B40862" w:rsidRPr="00BC7523">
        <w:t xml:space="preserve">поступлением субвенции  на </w:t>
      </w:r>
      <w:r w:rsidR="00687A3F" w:rsidRPr="00BC7523">
        <w:t xml:space="preserve">выполнение отдельных государственных полномочий по опеке и попечительству в отношении несовершеннолетних  </w:t>
      </w:r>
      <w:r w:rsidR="00C05D7A" w:rsidRPr="00BC7523">
        <w:rPr>
          <w:bCs/>
        </w:rPr>
        <w:t xml:space="preserve"> в сумме </w:t>
      </w:r>
      <w:r w:rsidR="00687A3F" w:rsidRPr="00BC7523">
        <w:rPr>
          <w:bCs/>
        </w:rPr>
        <w:t>2 189,4</w:t>
      </w:r>
      <w:r w:rsidR="00C05D7A" w:rsidRPr="00BC7523">
        <w:rPr>
          <w:bCs/>
        </w:rPr>
        <w:t xml:space="preserve"> тыс. рублей.</w:t>
      </w:r>
    </w:p>
    <w:p w:rsidR="00C05D7A" w:rsidRPr="00BC7523" w:rsidRDefault="00C05D7A" w:rsidP="00FB468C">
      <w:pPr>
        <w:jc w:val="both"/>
        <w:rPr>
          <w:bCs/>
        </w:rPr>
      </w:pPr>
      <w:r w:rsidRPr="00BC7523">
        <w:rPr>
          <w:bCs/>
        </w:rPr>
        <w:t xml:space="preserve"> </w:t>
      </w:r>
    </w:p>
    <w:p w:rsidR="00CD5F33" w:rsidRPr="00112E4D" w:rsidRDefault="007B1610" w:rsidP="000A0363">
      <w:pPr>
        <w:jc w:val="both"/>
        <w:rPr>
          <w:bCs/>
        </w:rPr>
      </w:pPr>
      <w:r w:rsidRPr="00BC7523">
        <w:rPr>
          <w:b/>
        </w:rPr>
        <w:t>Расходы за счет межбюджетных трансфертов на осуществление полномочий поселений</w:t>
      </w:r>
      <w:r w:rsidRPr="00BC7523">
        <w:rPr>
          <w:bCs/>
        </w:rPr>
        <w:t xml:space="preserve"> </w:t>
      </w:r>
      <w:r w:rsidR="00467F49" w:rsidRPr="00BC7523">
        <w:rPr>
          <w:bCs/>
        </w:rPr>
        <w:t>не изменяются.</w:t>
      </w:r>
    </w:p>
    <w:p w:rsidR="00133B92" w:rsidRPr="00A74008" w:rsidRDefault="00133B92" w:rsidP="00811DF3">
      <w:pPr>
        <w:ind w:firstLine="708"/>
        <w:jc w:val="both"/>
        <w:rPr>
          <w:rStyle w:val="2b"/>
        </w:rPr>
      </w:pPr>
    </w:p>
    <w:p w:rsidR="003D3417" w:rsidRPr="00A74008" w:rsidRDefault="003D3417" w:rsidP="00FB468C">
      <w:pPr>
        <w:ind w:firstLine="708"/>
        <w:jc w:val="both"/>
      </w:pPr>
      <w:r w:rsidRPr="00A74008">
        <w:t xml:space="preserve">Вносятся изменения в приложение № </w:t>
      </w:r>
      <w:r w:rsidR="002D43B0" w:rsidRPr="00A74008">
        <w:t>3</w:t>
      </w:r>
      <w:r w:rsidRPr="00A74008">
        <w:t xml:space="preserve"> к решению Нерюнгринского районного Совета депутатов от </w:t>
      </w:r>
      <w:r w:rsidR="009E6858" w:rsidRPr="00A74008">
        <w:t>2</w:t>
      </w:r>
      <w:r w:rsidR="00876AC1" w:rsidRPr="00A74008">
        <w:t>0</w:t>
      </w:r>
      <w:r w:rsidR="009E6858" w:rsidRPr="00A74008">
        <w:t>.12.202</w:t>
      </w:r>
      <w:r w:rsidR="00876AC1" w:rsidRPr="00A74008">
        <w:t>2</w:t>
      </w:r>
      <w:r w:rsidR="009E6858" w:rsidRPr="00A74008">
        <w:t xml:space="preserve"> </w:t>
      </w:r>
      <w:r w:rsidRPr="00A74008">
        <w:t xml:space="preserve">№ </w:t>
      </w:r>
      <w:r w:rsidR="00876AC1" w:rsidRPr="00A74008">
        <w:t>1</w:t>
      </w:r>
      <w:r w:rsidRPr="00A74008">
        <w:t>-</w:t>
      </w:r>
      <w:r w:rsidR="00876AC1" w:rsidRPr="00A74008">
        <w:t>35</w:t>
      </w:r>
      <w:r w:rsidRPr="00A74008">
        <w:t xml:space="preserve"> «Распределение бюджетных ассигнований по целевым статьям расходов и группам видов расходов, разделам и подразделам классификации расходов бюджетов на реализацию муниципальных программ и подпрограмм Нерюнгринского района на 202</w:t>
      </w:r>
      <w:r w:rsidR="00876AC1" w:rsidRPr="00A74008">
        <w:t>3</w:t>
      </w:r>
      <w:r w:rsidRPr="00A74008">
        <w:t xml:space="preserve"> год и плановый период 202</w:t>
      </w:r>
      <w:r w:rsidR="00876AC1" w:rsidRPr="00A74008">
        <w:t>4</w:t>
      </w:r>
      <w:r w:rsidRPr="00A74008">
        <w:t xml:space="preserve"> и 202</w:t>
      </w:r>
      <w:r w:rsidR="00876AC1" w:rsidRPr="00A74008">
        <w:t>5</w:t>
      </w:r>
      <w:r w:rsidRPr="00A74008">
        <w:t xml:space="preserve"> годов». Данные приведены в таблице.</w:t>
      </w:r>
    </w:p>
    <w:p w:rsidR="003D3417" w:rsidRPr="00A74008" w:rsidRDefault="003D3417" w:rsidP="00FB468C">
      <w:pPr>
        <w:ind w:firstLine="708"/>
        <w:jc w:val="both"/>
      </w:pPr>
      <w:r w:rsidRPr="00A74008">
        <w:tab/>
      </w:r>
      <w:r w:rsidRPr="00A74008">
        <w:tab/>
      </w:r>
      <w:r w:rsidRPr="00A74008">
        <w:tab/>
      </w:r>
      <w:r w:rsidRPr="00A74008">
        <w:tab/>
      </w:r>
      <w:r w:rsidRPr="00A74008">
        <w:tab/>
      </w:r>
      <w:r w:rsidRPr="00A74008">
        <w:tab/>
      </w:r>
      <w:r w:rsidRPr="00A74008">
        <w:tab/>
      </w:r>
      <w:r w:rsidRPr="00A74008">
        <w:tab/>
      </w:r>
      <w:r w:rsidRPr="00A74008">
        <w:tab/>
      </w:r>
      <w:r w:rsidRPr="00A74008">
        <w:tab/>
      </w:r>
      <w:r w:rsidRPr="00A74008">
        <w:tab/>
        <w:t xml:space="preserve">Тыс. </w:t>
      </w:r>
      <w:r w:rsidR="000C1075">
        <w:t>рублей</w:t>
      </w:r>
    </w:p>
    <w:tbl>
      <w:tblPr>
        <w:tblW w:w="10348" w:type="dxa"/>
        <w:tblInd w:w="-34" w:type="dxa"/>
        <w:tblLook w:val="04A0" w:firstRow="1" w:lastRow="0" w:firstColumn="1" w:lastColumn="0" w:noHBand="0" w:noVBand="1"/>
      </w:tblPr>
      <w:tblGrid>
        <w:gridCol w:w="5671"/>
        <w:gridCol w:w="1559"/>
        <w:gridCol w:w="1701"/>
        <w:gridCol w:w="1417"/>
      </w:tblGrid>
      <w:tr w:rsidR="003D3417" w:rsidRPr="00A74008" w:rsidTr="00A362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A74008" w:rsidRDefault="003D3417" w:rsidP="00FB468C">
            <w:pPr>
              <w:jc w:val="center"/>
              <w:rPr>
                <w:color w:val="000000"/>
              </w:rPr>
            </w:pPr>
            <w:r w:rsidRPr="00A74008">
              <w:rPr>
                <w:color w:val="000000"/>
              </w:rPr>
              <w:t>Наименование</w:t>
            </w:r>
          </w:p>
        </w:tc>
        <w:tc>
          <w:tcPr>
            <w:tcW w:w="1559" w:type="dxa"/>
            <w:tcBorders>
              <w:top w:val="single" w:sz="4" w:space="0" w:color="auto"/>
              <w:left w:val="nil"/>
              <w:bottom w:val="single" w:sz="4" w:space="0" w:color="auto"/>
              <w:right w:val="single" w:sz="4" w:space="0" w:color="auto"/>
            </w:tcBorders>
            <w:vAlign w:val="bottom"/>
          </w:tcPr>
          <w:p w:rsidR="003D3417" w:rsidRPr="00A74008" w:rsidRDefault="003D3417" w:rsidP="00FB468C">
            <w:pPr>
              <w:jc w:val="center"/>
              <w:rPr>
                <w:b/>
                <w:bCs/>
                <w:color w:val="000000"/>
                <w:sz w:val="20"/>
                <w:szCs w:val="20"/>
              </w:rPr>
            </w:pPr>
            <w:r w:rsidRPr="00A74008">
              <w:rPr>
                <w:b/>
                <w:bCs/>
                <w:color w:val="000000"/>
                <w:sz w:val="20"/>
                <w:szCs w:val="20"/>
              </w:rPr>
              <w:t xml:space="preserve">Решение сессии от </w:t>
            </w:r>
            <w:r w:rsidR="00296083">
              <w:rPr>
                <w:b/>
                <w:bCs/>
                <w:color w:val="000000"/>
                <w:sz w:val="20"/>
                <w:szCs w:val="20"/>
              </w:rPr>
              <w:t>25</w:t>
            </w:r>
            <w:r w:rsidR="001C457D">
              <w:rPr>
                <w:b/>
                <w:bCs/>
                <w:color w:val="000000"/>
                <w:sz w:val="20"/>
                <w:szCs w:val="20"/>
              </w:rPr>
              <w:t>.</w:t>
            </w:r>
            <w:r w:rsidR="00296083">
              <w:rPr>
                <w:b/>
                <w:bCs/>
                <w:color w:val="000000"/>
                <w:sz w:val="20"/>
                <w:szCs w:val="20"/>
              </w:rPr>
              <w:t>10</w:t>
            </w:r>
            <w:r w:rsidR="009E6858" w:rsidRPr="00A74008">
              <w:rPr>
                <w:b/>
                <w:bCs/>
                <w:color w:val="000000"/>
                <w:sz w:val="20"/>
                <w:szCs w:val="20"/>
              </w:rPr>
              <w:t>.202</w:t>
            </w:r>
            <w:r w:rsidR="00CF529D" w:rsidRPr="00A74008">
              <w:rPr>
                <w:b/>
                <w:bCs/>
                <w:color w:val="000000"/>
                <w:sz w:val="20"/>
                <w:szCs w:val="20"/>
              </w:rPr>
              <w:t>3</w:t>
            </w:r>
            <w:r w:rsidR="009E6858" w:rsidRPr="00A74008">
              <w:rPr>
                <w:b/>
                <w:bCs/>
                <w:color w:val="000000"/>
                <w:sz w:val="20"/>
                <w:szCs w:val="20"/>
              </w:rPr>
              <w:t xml:space="preserve"> </w:t>
            </w:r>
          </w:p>
          <w:p w:rsidR="003D3417" w:rsidRPr="00A74008" w:rsidRDefault="003D3417" w:rsidP="00296083">
            <w:pPr>
              <w:jc w:val="center"/>
              <w:rPr>
                <w:b/>
                <w:bCs/>
                <w:color w:val="000000"/>
                <w:sz w:val="20"/>
                <w:szCs w:val="20"/>
              </w:rPr>
            </w:pPr>
            <w:r w:rsidRPr="00A74008">
              <w:rPr>
                <w:b/>
                <w:bCs/>
                <w:color w:val="000000"/>
                <w:sz w:val="20"/>
                <w:szCs w:val="20"/>
              </w:rPr>
              <w:t xml:space="preserve">№ </w:t>
            </w:r>
            <w:r w:rsidR="001C457D">
              <w:rPr>
                <w:b/>
                <w:bCs/>
                <w:color w:val="000000"/>
                <w:sz w:val="20"/>
                <w:szCs w:val="20"/>
              </w:rPr>
              <w:t>1</w:t>
            </w:r>
            <w:r w:rsidRPr="00A74008">
              <w:rPr>
                <w:b/>
                <w:bCs/>
                <w:color w:val="000000"/>
                <w:sz w:val="20"/>
                <w:szCs w:val="20"/>
              </w:rPr>
              <w:t>-</w:t>
            </w:r>
            <w:r w:rsidR="00296083">
              <w:rPr>
                <w:b/>
                <w:bC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3417" w:rsidRPr="00A74008" w:rsidRDefault="003D3417" w:rsidP="00743807">
            <w:pPr>
              <w:jc w:val="center"/>
              <w:rPr>
                <w:b/>
                <w:bCs/>
                <w:color w:val="000000"/>
                <w:sz w:val="20"/>
                <w:szCs w:val="20"/>
              </w:rPr>
            </w:pPr>
            <w:r w:rsidRPr="00A74008">
              <w:rPr>
                <w:b/>
                <w:bCs/>
                <w:color w:val="000000"/>
                <w:sz w:val="20"/>
                <w:szCs w:val="20"/>
              </w:rPr>
              <w:t xml:space="preserve">проект решения сессии </w:t>
            </w:r>
            <w:r w:rsidR="00743807">
              <w:rPr>
                <w:b/>
                <w:bCs/>
                <w:color w:val="000000"/>
                <w:sz w:val="20"/>
                <w:szCs w:val="20"/>
              </w:rPr>
              <w:t>ноябрь</w:t>
            </w:r>
            <w:r w:rsidR="00C83DEB" w:rsidRPr="00A74008">
              <w:rPr>
                <w:b/>
                <w:bCs/>
                <w:color w:val="000000"/>
                <w:sz w:val="20"/>
                <w:szCs w:val="20"/>
              </w:rPr>
              <w:t xml:space="preserve"> </w:t>
            </w:r>
            <w:r w:rsidRPr="00A74008">
              <w:rPr>
                <w:b/>
                <w:bCs/>
                <w:color w:val="000000"/>
                <w:sz w:val="20"/>
                <w:szCs w:val="20"/>
              </w:rPr>
              <w:t>202</w:t>
            </w:r>
            <w:r w:rsidR="00876AC1" w:rsidRPr="00A74008">
              <w:rPr>
                <w:b/>
                <w:bCs/>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3417" w:rsidRPr="00A74008" w:rsidRDefault="003D3417" w:rsidP="00FB468C">
            <w:pPr>
              <w:jc w:val="center"/>
              <w:rPr>
                <w:b/>
                <w:bCs/>
                <w:color w:val="000000"/>
                <w:sz w:val="20"/>
                <w:szCs w:val="20"/>
              </w:rPr>
            </w:pPr>
            <w:r w:rsidRPr="00A74008">
              <w:rPr>
                <w:b/>
                <w:bCs/>
                <w:color w:val="000000"/>
                <w:sz w:val="20"/>
                <w:szCs w:val="20"/>
              </w:rPr>
              <w:t>изменение бюджета</w:t>
            </w:r>
          </w:p>
          <w:p w:rsidR="003D3417" w:rsidRPr="00A74008" w:rsidRDefault="003D3417" w:rsidP="00FB468C">
            <w:pPr>
              <w:jc w:val="center"/>
              <w:rPr>
                <w:b/>
                <w:bCs/>
                <w:color w:val="000000"/>
                <w:sz w:val="20"/>
                <w:szCs w:val="20"/>
              </w:rPr>
            </w:pPr>
            <w:r w:rsidRPr="00A74008">
              <w:rPr>
                <w:b/>
                <w:bCs/>
                <w:color w:val="000000"/>
                <w:sz w:val="22"/>
                <w:szCs w:val="22"/>
              </w:rPr>
              <w:t>(гр.3-гр.2)</w:t>
            </w:r>
          </w:p>
        </w:tc>
      </w:tr>
      <w:tr w:rsidR="003D3417" w:rsidRPr="00A74008" w:rsidTr="00A362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A74008" w:rsidRDefault="003D3417" w:rsidP="00FB468C">
            <w:pPr>
              <w:jc w:val="center"/>
              <w:rPr>
                <w:bCs/>
              </w:rPr>
            </w:pPr>
            <w:r w:rsidRPr="00A74008">
              <w:rPr>
                <w:bCs/>
              </w:rPr>
              <w:t>1</w:t>
            </w:r>
          </w:p>
        </w:tc>
        <w:tc>
          <w:tcPr>
            <w:tcW w:w="1559" w:type="dxa"/>
            <w:tcBorders>
              <w:top w:val="single" w:sz="4" w:space="0" w:color="auto"/>
              <w:left w:val="nil"/>
              <w:bottom w:val="single" w:sz="4" w:space="0" w:color="auto"/>
              <w:right w:val="single" w:sz="4" w:space="0" w:color="auto"/>
            </w:tcBorders>
          </w:tcPr>
          <w:p w:rsidR="003D3417" w:rsidRPr="00A74008" w:rsidRDefault="003D3417" w:rsidP="00FB468C">
            <w:pPr>
              <w:jc w:val="center"/>
              <w:rPr>
                <w:bCs/>
              </w:rPr>
            </w:pPr>
            <w:r w:rsidRPr="00A74008">
              <w:rPr>
                <w:bCs/>
              </w:rPr>
              <w:t>2</w:t>
            </w:r>
          </w:p>
        </w:tc>
        <w:tc>
          <w:tcPr>
            <w:tcW w:w="1701" w:type="dxa"/>
            <w:tcBorders>
              <w:top w:val="nil"/>
              <w:left w:val="single" w:sz="4" w:space="0" w:color="auto"/>
              <w:bottom w:val="single" w:sz="4" w:space="0" w:color="auto"/>
              <w:right w:val="single" w:sz="4" w:space="0" w:color="auto"/>
            </w:tcBorders>
          </w:tcPr>
          <w:p w:rsidR="003D3417" w:rsidRPr="00A74008" w:rsidRDefault="003D3417" w:rsidP="00FB468C">
            <w:pPr>
              <w:jc w:val="center"/>
              <w:rPr>
                <w:bCs/>
              </w:rPr>
            </w:pPr>
            <w:r w:rsidRPr="00A74008">
              <w:rPr>
                <w:bCs/>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D3417" w:rsidRPr="00A74008" w:rsidRDefault="003D3417" w:rsidP="00FB468C">
            <w:pPr>
              <w:jc w:val="center"/>
              <w:rPr>
                <w:bCs/>
              </w:rPr>
            </w:pPr>
            <w:r w:rsidRPr="00A74008">
              <w:rPr>
                <w:bCs/>
              </w:rPr>
              <w:t>4</w:t>
            </w:r>
          </w:p>
        </w:tc>
      </w:tr>
      <w:tr w:rsidR="00AE6389" w:rsidRPr="00A74008"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389" w:rsidRPr="00A74008" w:rsidRDefault="00AE6389" w:rsidP="0008283E">
            <w:pPr>
              <w:rPr>
                <w:b/>
                <w:bCs/>
                <w:sz w:val="20"/>
                <w:szCs w:val="20"/>
              </w:rPr>
            </w:pPr>
            <w:r w:rsidRPr="00A74008">
              <w:rPr>
                <w:b/>
                <w:bCs/>
                <w:sz w:val="20"/>
                <w:szCs w:val="20"/>
              </w:rPr>
              <w:t>Муниципальные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AE6389" w:rsidRPr="00AE6389" w:rsidRDefault="00AE6389">
            <w:pPr>
              <w:jc w:val="center"/>
              <w:rPr>
                <w:b/>
                <w:bCs/>
                <w:sz w:val="22"/>
                <w:szCs w:val="22"/>
              </w:rPr>
            </w:pPr>
            <w:r w:rsidRPr="00AE6389">
              <w:rPr>
                <w:b/>
                <w:bCs/>
                <w:sz w:val="22"/>
                <w:szCs w:val="22"/>
              </w:rPr>
              <w:t>2 581 942,7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AE6389" w:rsidRPr="00AE6389" w:rsidRDefault="00AE6389">
            <w:pPr>
              <w:jc w:val="center"/>
              <w:rPr>
                <w:b/>
                <w:bCs/>
                <w:sz w:val="22"/>
                <w:szCs w:val="22"/>
              </w:rPr>
            </w:pPr>
            <w:r w:rsidRPr="00AE6389">
              <w:rPr>
                <w:b/>
                <w:bCs/>
                <w:sz w:val="22"/>
                <w:szCs w:val="22"/>
              </w:rPr>
              <w:t>2 587 914,2</w:t>
            </w:r>
          </w:p>
        </w:tc>
        <w:tc>
          <w:tcPr>
            <w:tcW w:w="1417" w:type="dxa"/>
            <w:tcBorders>
              <w:top w:val="nil"/>
              <w:left w:val="single" w:sz="4" w:space="0" w:color="auto"/>
              <w:bottom w:val="single" w:sz="4" w:space="0" w:color="auto"/>
              <w:right w:val="single" w:sz="4" w:space="0" w:color="auto"/>
            </w:tcBorders>
            <w:shd w:val="clear" w:color="auto" w:fill="auto"/>
            <w:vAlign w:val="bottom"/>
          </w:tcPr>
          <w:p w:rsidR="00AE6389" w:rsidRPr="00AE6389" w:rsidRDefault="00AE6389">
            <w:pPr>
              <w:jc w:val="center"/>
              <w:rPr>
                <w:b/>
                <w:bCs/>
                <w:sz w:val="22"/>
                <w:szCs w:val="22"/>
              </w:rPr>
            </w:pPr>
            <w:r w:rsidRPr="00AE6389">
              <w:rPr>
                <w:b/>
                <w:bCs/>
                <w:sz w:val="22"/>
                <w:szCs w:val="22"/>
              </w:rPr>
              <w:t>5 971,5</w:t>
            </w:r>
          </w:p>
        </w:tc>
      </w:tr>
      <w:tr w:rsidR="00AE6389" w:rsidRPr="00A74008"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AE6389" w:rsidRPr="00AE6389" w:rsidRDefault="00AE6389">
            <w:pPr>
              <w:rPr>
                <w:bCs/>
                <w:sz w:val="22"/>
                <w:szCs w:val="22"/>
              </w:rPr>
            </w:pPr>
            <w:r w:rsidRPr="00AE6389">
              <w:rPr>
                <w:bCs/>
                <w:sz w:val="22"/>
                <w:szCs w:val="22"/>
              </w:rPr>
              <w:t>МП «Развитие системы образования Нерюнгринского района на 2021-2025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1 651 132,7</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1 656 113,4</w:t>
            </w:r>
          </w:p>
        </w:tc>
        <w:tc>
          <w:tcPr>
            <w:tcW w:w="1417" w:type="dxa"/>
            <w:tcBorders>
              <w:top w:val="nil"/>
              <w:left w:val="single" w:sz="4" w:space="0" w:color="auto"/>
              <w:bottom w:val="single" w:sz="4" w:space="0" w:color="auto"/>
              <w:right w:val="single" w:sz="4" w:space="0" w:color="auto"/>
            </w:tcBorders>
            <w:shd w:val="clear" w:color="auto" w:fill="auto"/>
            <w:vAlign w:val="bottom"/>
          </w:tcPr>
          <w:p w:rsidR="00AE6389" w:rsidRPr="00AE6389" w:rsidRDefault="00AE6389">
            <w:pPr>
              <w:jc w:val="center"/>
              <w:rPr>
                <w:sz w:val="22"/>
                <w:szCs w:val="22"/>
              </w:rPr>
            </w:pPr>
            <w:r w:rsidRPr="00AE6389">
              <w:rPr>
                <w:sz w:val="22"/>
                <w:szCs w:val="22"/>
              </w:rPr>
              <w:t>4 980,7</w:t>
            </w:r>
          </w:p>
        </w:tc>
      </w:tr>
      <w:tr w:rsidR="00AE6389" w:rsidRPr="00A74008"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AE6389" w:rsidRPr="00AE6389" w:rsidRDefault="00AE6389">
            <w:pPr>
              <w:rPr>
                <w:bCs/>
                <w:sz w:val="22"/>
                <w:szCs w:val="22"/>
              </w:rPr>
            </w:pPr>
            <w:r w:rsidRPr="00AE6389">
              <w:rPr>
                <w:bCs/>
                <w:sz w:val="22"/>
                <w:szCs w:val="22"/>
              </w:rPr>
              <w:t>МП «Социально-культурная деятельность учреждений культуры Нерюнгринского района на 2021-2025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329 103,2</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329 968,0</w:t>
            </w:r>
          </w:p>
        </w:tc>
        <w:tc>
          <w:tcPr>
            <w:tcW w:w="1417" w:type="dxa"/>
            <w:tcBorders>
              <w:top w:val="nil"/>
              <w:left w:val="single" w:sz="4" w:space="0" w:color="auto"/>
              <w:bottom w:val="single" w:sz="4" w:space="0" w:color="auto"/>
              <w:right w:val="single" w:sz="4" w:space="0" w:color="auto"/>
            </w:tcBorders>
            <w:shd w:val="clear" w:color="auto" w:fill="auto"/>
            <w:vAlign w:val="bottom"/>
          </w:tcPr>
          <w:p w:rsidR="00AE6389" w:rsidRPr="00AE6389" w:rsidRDefault="00AE6389">
            <w:pPr>
              <w:jc w:val="center"/>
              <w:rPr>
                <w:sz w:val="22"/>
                <w:szCs w:val="22"/>
              </w:rPr>
            </w:pPr>
            <w:r w:rsidRPr="00AE6389">
              <w:rPr>
                <w:sz w:val="22"/>
                <w:szCs w:val="22"/>
              </w:rPr>
              <w:t>864,8</w:t>
            </w:r>
          </w:p>
        </w:tc>
      </w:tr>
      <w:tr w:rsidR="00AE6389" w:rsidRPr="00A74008"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AE6389" w:rsidRPr="00AE6389" w:rsidRDefault="00AE6389">
            <w:pPr>
              <w:rPr>
                <w:bCs/>
                <w:sz w:val="22"/>
                <w:szCs w:val="22"/>
              </w:rPr>
            </w:pPr>
            <w:r w:rsidRPr="00AE6389">
              <w:rPr>
                <w:bCs/>
                <w:sz w:val="22"/>
                <w:szCs w:val="22"/>
              </w:rPr>
              <w:t xml:space="preserve">МП «Благоустройство и содержание </w:t>
            </w:r>
            <w:proofErr w:type="spellStart"/>
            <w:r w:rsidRPr="00AE6389">
              <w:rPr>
                <w:bCs/>
                <w:sz w:val="22"/>
                <w:szCs w:val="22"/>
              </w:rPr>
              <w:t>межпоселенческих</w:t>
            </w:r>
            <w:proofErr w:type="spellEnd"/>
            <w:r w:rsidRPr="00AE6389">
              <w:rPr>
                <w:bCs/>
                <w:sz w:val="22"/>
                <w:szCs w:val="22"/>
              </w:rPr>
              <w:t xml:space="preserve"> мест захоронения Нерюнгринского района (городское кладбище)  на 2021-2025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9 742,1</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9 988,1</w:t>
            </w:r>
          </w:p>
        </w:tc>
        <w:tc>
          <w:tcPr>
            <w:tcW w:w="1417" w:type="dxa"/>
            <w:tcBorders>
              <w:top w:val="nil"/>
              <w:left w:val="single" w:sz="4" w:space="0" w:color="auto"/>
              <w:bottom w:val="single" w:sz="4" w:space="0" w:color="auto"/>
              <w:right w:val="single" w:sz="4" w:space="0" w:color="auto"/>
            </w:tcBorders>
            <w:shd w:val="clear" w:color="auto" w:fill="auto"/>
            <w:vAlign w:val="bottom"/>
          </w:tcPr>
          <w:p w:rsidR="00AE6389" w:rsidRPr="00AE6389" w:rsidRDefault="00AE6389">
            <w:pPr>
              <w:jc w:val="center"/>
              <w:rPr>
                <w:sz w:val="22"/>
                <w:szCs w:val="22"/>
              </w:rPr>
            </w:pPr>
            <w:r w:rsidRPr="00AE6389">
              <w:rPr>
                <w:sz w:val="22"/>
                <w:szCs w:val="22"/>
              </w:rPr>
              <w:t>246,0</w:t>
            </w:r>
          </w:p>
        </w:tc>
      </w:tr>
      <w:tr w:rsidR="00AE6389" w:rsidRPr="00A74008"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AE6389" w:rsidRPr="00AE6389" w:rsidRDefault="00AE6389">
            <w:pPr>
              <w:rPr>
                <w:bCs/>
                <w:sz w:val="22"/>
                <w:szCs w:val="22"/>
              </w:rPr>
            </w:pPr>
            <w:r w:rsidRPr="00AE6389">
              <w:rPr>
                <w:bCs/>
                <w:sz w:val="22"/>
                <w:szCs w:val="22"/>
              </w:rPr>
              <w:t>МП «Управление муниципальной собственностью муниципального образования «Нерюнгринский район» на 2021-2025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141 517,5</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141 615,1</w:t>
            </w:r>
          </w:p>
        </w:tc>
        <w:tc>
          <w:tcPr>
            <w:tcW w:w="1417" w:type="dxa"/>
            <w:tcBorders>
              <w:top w:val="nil"/>
              <w:left w:val="single" w:sz="4" w:space="0" w:color="auto"/>
              <w:bottom w:val="single" w:sz="4" w:space="0" w:color="auto"/>
              <w:right w:val="single" w:sz="4" w:space="0" w:color="auto"/>
            </w:tcBorders>
            <w:shd w:val="clear" w:color="auto" w:fill="auto"/>
            <w:vAlign w:val="bottom"/>
          </w:tcPr>
          <w:p w:rsidR="00AE6389" w:rsidRPr="00AE6389" w:rsidRDefault="00AE6389">
            <w:pPr>
              <w:jc w:val="center"/>
              <w:rPr>
                <w:sz w:val="22"/>
                <w:szCs w:val="22"/>
              </w:rPr>
            </w:pPr>
            <w:r w:rsidRPr="00AE6389">
              <w:rPr>
                <w:sz w:val="22"/>
                <w:szCs w:val="22"/>
              </w:rPr>
              <w:t>97,6</w:t>
            </w:r>
          </w:p>
        </w:tc>
      </w:tr>
      <w:tr w:rsidR="00AE6389" w:rsidRPr="00A74008" w:rsidTr="00AE6389">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AE6389" w:rsidRPr="00AE6389" w:rsidRDefault="00AE6389">
            <w:pPr>
              <w:rPr>
                <w:bCs/>
                <w:sz w:val="22"/>
                <w:szCs w:val="22"/>
              </w:rPr>
            </w:pPr>
            <w:r w:rsidRPr="00AE6389">
              <w:rPr>
                <w:bCs/>
                <w:sz w:val="22"/>
                <w:szCs w:val="22"/>
              </w:rPr>
              <w:t>МП «Развитие архивного дела в муниципальном образовании «Нерюнгринский район» на 2021-2025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9 306,2</w:t>
            </w:r>
          </w:p>
        </w:tc>
        <w:tc>
          <w:tcPr>
            <w:tcW w:w="1701" w:type="dxa"/>
            <w:tcBorders>
              <w:top w:val="nil"/>
              <w:left w:val="single" w:sz="4" w:space="0" w:color="auto"/>
              <w:bottom w:val="single" w:sz="4" w:space="0" w:color="auto"/>
              <w:right w:val="single" w:sz="4" w:space="0" w:color="auto"/>
            </w:tcBorders>
            <w:shd w:val="clear" w:color="000000" w:fill="FFFFFF"/>
            <w:vAlign w:val="bottom"/>
          </w:tcPr>
          <w:p w:rsidR="00AE6389" w:rsidRPr="00AE6389" w:rsidRDefault="00AE6389">
            <w:pPr>
              <w:jc w:val="center"/>
              <w:rPr>
                <w:sz w:val="22"/>
                <w:szCs w:val="22"/>
              </w:rPr>
            </w:pPr>
            <w:r w:rsidRPr="00AE6389">
              <w:rPr>
                <w:sz w:val="22"/>
                <w:szCs w:val="22"/>
              </w:rPr>
              <w:t>9 088,6</w:t>
            </w:r>
          </w:p>
        </w:tc>
        <w:tc>
          <w:tcPr>
            <w:tcW w:w="1417" w:type="dxa"/>
            <w:tcBorders>
              <w:top w:val="nil"/>
              <w:left w:val="single" w:sz="4" w:space="0" w:color="auto"/>
              <w:bottom w:val="single" w:sz="4" w:space="0" w:color="auto"/>
              <w:right w:val="single" w:sz="4" w:space="0" w:color="auto"/>
            </w:tcBorders>
            <w:shd w:val="clear" w:color="auto" w:fill="auto"/>
            <w:vAlign w:val="bottom"/>
          </w:tcPr>
          <w:p w:rsidR="00AE6389" w:rsidRPr="00AE6389" w:rsidRDefault="00AE6389">
            <w:pPr>
              <w:jc w:val="center"/>
              <w:rPr>
                <w:sz w:val="22"/>
                <w:szCs w:val="22"/>
              </w:rPr>
            </w:pPr>
            <w:r w:rsidRPr="00AE6389">
              <w:rPr>
                <w:sz w:val="22"/>
                <w:szCs w:val="22"/>
              </w:rPr>
              <w:t>-217,6</w:t>
            </w:r>
          </w:p>
        </w:tc>
      </w:tr>
    </w:tbl>
    <w:p w:rsidR="003D3417" w:rsidRPr="00A74008" w:rsidRDefault="003D3417" w:rsidP="00FB468C">
      <w:pPr>
        <w:ind w:firstLine="708"/>
        <w:jc w:val="both"/>
      </w:pPr>
    </w:p>
    <w:p w:rsidR="00D31B28" w:rsidRPr="00A74008" w:rsidRDefault="00D31B28" w:rsidP="002D3EE3">
      <w:pPr>
        <w:ind w:firstLine="708"/>
        <w:jc w:val="both"/>
      </w:pPr>
      <w:r w:rsidRPr="00A74008">
        <w:lastRenderedPageBreak/>
        <w:t xml:space="preserve">Вносятся изменения в приложение № 8  к решению сессии Нерюнгринского районного Совета депутатов от 20.12.2022 № 1-35 </w:t>
      </w:r>
      <w:r w:rsidRPr="00A74008">
        <w:rPr>
          <w:bCs/>
        </w:rPr>
        <w:t>«</w:t>
      </w:r>
      <w:r w:rsidRPr="00A74008">
        <w:t xml:space="preserve">Распределение бюджетных средств за счет средств Госбюджета РС(Я)» в сумме </w:t>
      </w:r>
      <w:r w:rsidR="00AE6389">
        <w:t>4 680,4</w:t>
      </w:r>
      <w:r w:rsidRPr="00A74008">
        <w:t xml:space="preserve"> тыс. рублей.</w:t>
      </w:r>
    </w:p>
    <w:p w:rsidR="008920DE" w:rsidRPr="00A74008" w:rsidRDefault="008920DE" w:rsidP="002D3EE3">
      <w:pPr>
        <w:ind w:firstLine="708"/>
        <w:jc w:val="both"/>
      </w:pPr>
      <w:r w:rsidRPr="00A74008">
        <w:t>Вносятся изменения в приложение №</w:t>
      </w:r>
      <w:r w:rsidR="001C457D">
        <w:t xml:space="preserve"> </w:t>
      </w:r>
      <w:r w:rsidRPr="00A74008">
        <w:t xml:space="preserve">10 к решению сессии Нерюнгринского районного Совета депутатов от 20.12.2022 № 1-35 «Распределение межбюджетных трансфертов бюджетам поселений» в сумме </w:t>
      </w:r>
      <w:r w:rsidR="00AE6389">
        <w:t>23 485,9</w:t>
      </w:r>
      <w:r w:rsidR="00CF60DE">
        <w:t xml:space="preserve"> </w:t>
      </w:r>
      <w:r w:rsidRPr="00A74008">
        <w:t>тыс. рублей</w:t>
      </w:r>
      <w:r w:rsidR="00CF60DE">
        <w:t>.</w:t>
      </w:r>
    </w:p>
    <w:p w:rsidR="00101E15" w:rsidRPr="00A74008" w:rsidRDefault="001D4C00" w:rsidP="002D3EE3">
      <w:pPr>
        <w:ind w:firstLine="720"/>
        <w:jc w:val="both"/>
        <w:rPr>
          <w:bCs/>
        </w:rPr>
      </w:pPr>
      <w:r w:rsidRPr="00A74008">
        <w:t xml:space="preserve">Вносятся изменения в приложение </w:t>
      </w:r>
      <w:r w:rsidR="008C76D8" w:rsidRPr="00A74008">
        <w:t xml:space="preserve">№ </w:t>
      </w:r>
      <w:r w:rsidR="00450F84" w:rsidRPr="00A74008">
        <w:t>1</w:t>
      </w:r>
      <w:r w:rsidR="002D43B0" w:rsidRPr="00A74008">
        <w:t>3</w:t>
      </w:r>
      <w:r w:rsidR="008C76D8" w:rsidRPr="00A74008">
        <w:t xml:space="preserve"> </w:t>
      </w:r>
      <w:r w:rsidR="00A12F1B" w:rsidRPr="00A74008">
        <w:t xml:space="preserve">к решению сессии Нерюнгринского районного Совета депутатов от </w:t>
      </w:r>
      <w:r w:rsidR="009E6858" w:rsidRPr="00A74008">
        <w:t>2</w:t>
      </w:r>
      <w:r w:rsidR="00876AC1" w:rsidRPr="00A74008">
        <w:t>0</w:t>
      </w:r>
      <w:r w:rsidR="009E6858" w:rsidRPr="00A74008">
        <w:t>.12.202</w:t>
      </w:r>
      <w:r w:rsidR="00876AC1" w:rsidRPr="00A74008">
        <w:t>2</w:t>
      </w:r>
      <w:r w:rsidR="009E6858" w:rsidRPr="00A74008">
        <w:t xml:space="preserve"> </w:t>
      </w:r>
      <w:r w:rsidR="00A12F1B" w:rsidRPr="00A74008">
        <w:t xml:space="preserve">№ </w:t>
      </w:r>
      <w:r w:rsidR="00876AC1" w:rsidRPr="00A74008">
        <w:t>1</w:t>
      </w:r>
      <w:r w:rsidR="00C84608" w:rsidRPr="00A74008">
        <w:t>-</w:t>
      </w:r>
      <w:r w:rsidR="00876AC1" w:rsidRPr="00A74008">
        <w:t>35</w:t>
      </w:r>
      <w:r w:rsidR="008C76D8" w:rsidRPr="00A74008">
        <w:t xml:space="preserve"> </w:t>
      </w:r>
      <w:r w:rsidR="009C763B" w:rsidRPr="00A74008">
        <w:rPr>
          <w:bCs/>
        </w:rPr>
        <w:t>«И</w:t>
      </w:r>
      <w:r w:rsidR="009C763B" w:rsidRPr="00A74008">
        <w:t>сточники финансирования дефицита бюджета</w:t>
      </w:r>
      <w:r w:rsidR="00533348" w:rsidRPr="00A74008">
        <w:t xml:space="preserve">. </w:t>
      </w:r>
      <w:r w:rsidR="0096230C" w:rsidRPr="00A74008">
        <w:t>Источники</w:t>
      </w:r>
      <w:r w:rsidR="0096230C" w:rsidRPr="00A74008">
        <w:rPr>
          <w:b/>
        </w:rPr>
        <w:t xml:space="preserve"> </w:t>
      </w:r>
      <w:r w:rsidR="0096230C" w:rsidRPr="00A74008">
        <w:t xml:space="preserve"> </w:t>
      </w:r>
      <w:r w:rsidR="0096230C" w:rsidRPr="00A74008">
        <w:rPr>
          <w:bCs/>
        </w:rPr>
        <w:t xml:space="preserve"> </w:t>
      </w:r>
      <w:r w:rsidR="00AE6389">
        <w:rPr>
          <w:bCs/>
        </w:rPr>
        <w:t>уменьшаются</w:t>
      </w:r>
      <w:r w:rsidR="0096230C" w:rsidRPr="00A74008">
        <w:rPr>
          <w:bCs/>
        </w:rPr>
        <w:t xml:space="preserve"> на сумму </w:t>
      </w:r>
      <w:r w:rsidR="00AE6389">
        <w:rPr>
          <w:bCs/>
        </w:rPr>
        <w:t>13 362,2</w:t>
      </w:r>
      <w:r w:rsidR="0096230C" w:rsidRPr="00A74008">
        <w:rPr>
          <w:bCs/>
        </w:rPr>
        <w:t xml:space="preserve"> тыс. рублей, </w:t>
      </w:r>
      <w:r w:rsidR="0007635E" w:rsidRPr="00A74008">
        <w:rPr>
          <w:bCs/>
        </w:rPr>
        <w:t>в связи</w:t>
      </w:r>
      <w:r w:rsidR="0096230C" w:rsidRPr="00A74008">
        <w:rPr>
          <w:bCs/>
        </w:rPr>
        <w:t xml:space="preserve"> с уточнением остатков средств бюджета по состоянию на 01.01.202</w:t>
      </w:r>
      <w:r w:rsidR="00876AC1" w:rsidRPr="00A74008">
        <w:rPr>
          <w:bCs/>
        </w:rPr>
        <w:t>3</w:t>
      </w:r>
      <w:r w:rsidR="0096230C" w:rsidRPr="00A74008">
        <w:rPr>
          <w:bCs/>
        </w:rPr>
        <w:t xml:space="preserve"> года.</w:t>
      </w:r>
    </w:p>
    <w:p w:rsidR="00AF590E" w:rsidRPr="00A74008" w:rsidRDefault="001A48CB" w:rsidP="002D3EE3">
      <w:pPr>
        <w:pStyle w:val="22"/>
        <w:spacing w:after="0"/>
        <w:ind w:left="0" w:firstLine="708"/>
        <w:jc w:val="both"/>
      </w:pPr>
      <w:r w:rsidRPr="00A74008">
        <w:t xml:space="preserve">Дефицит бюджета </w:t>
      </w:r>
      <w:r w:rsidR="005613CF" w:rsidRPr="00A74008">
        <w:t>Нерюнгринского района н</w:t>
      </w:r>
      <w:r w:rsidRPr="00A74008">
        <w:t>а 20</w:t>
      </w:r>
      <w:r w:rsidR="00533348" w:rsidRPr="00A74008">
        <w:t>2</w:t>
      </w:r>
      <w:r w:rsidR="00876AC1" w:rsidRPr="00A74008">
        <w:t>3</w:t>
      </w:r>
      <w:r w:rsidR="00AA6070" w:rsidRPr="00A74008">
        <w:t xml:space="preserve"> год </w:t>
      </w:r>
      <w:r w:rsidR="005613CF" w:rsidRPr="00A74008">
        <w:t xml:space="preserve"> составляет</w:t>
      </w:r>
      <w:r w:rsidR="00133208" w:rsidRPr="00A74008">
        <w:t xml:space="preserve"> </w:t>
      </w:r>
      <w:r w:rsidR="005613CF" w:rsidRPr="00A74008">
        <w:t xml:space="preserve"> </w:t>
      </w:r>
      <w:r w:rsidR="00AE6389" w:rsidRPr="00923C78">
        <w:t>701</w:t>
      </w:r>
      <w:r w:rsidR="00AE6389">
        <w:t xml:space="preserve"> </w:t>
      </w:r>
      <w:r w:rsidR="00AE6389" w:rsidRPr="00923C78">
        <w:t>371,8</w:t>
      </w:r>
      <w:r w:rsidR="00AE6389">
        <w:t xml:space="preserve"> </w:t>
      </w:r>
      <w:r w:rsidR="00F26860" w:rsidRPr="00A74008">
        <w:t xml:space="preserve">тыс. рублей, что </w:t>
      </w:r>
      <w:r w:rsidR="005613CF" w:rsidRPr="00A74008">
        <w:t>не</w:t>
      </w:r>
      <w:r w:rsidRPr="00A74008">
        <w:t xml:space="preserve"> превышает ограничения, установленного пунктом 3 статьи 92.1. БК РФ</w:t>
      </w:r>
      <w:r w:rsidR="005613CF" w:rsidRPr="00A74008">
        <w:t>.</w:t>
      </w:r>
      <w:r w:rsidR="00AF590E" w:rsidRPr="00A74008">
        <w:t xml:space="preserve"> </w:t>
      </w:r>
    </w:p>
    <w:p w:rsidR="00E23CD2" w:rsidRPr="00A74008" w:rsidRDefault="00E23CD2" w:rsidP="002D3EE3">
      <w:pPr>
        <w:ind w:firstLine="708"/>
        <w:jc w:val="both"/>
        <w:rPr>
          <w:b/>
          <w:bCs/>
        </w:rPr>
      </w:pPr>
    </w:p>
    <w:p w:rsidR="00A54C15" w:rsidRPr="00A74008" w:rsidRDefault="00A54C15" w:rsidP="002D3EE3">
      <w:pPr>
        <w:ind w:firstLine="708"/>
        <w:jc w:val="both"/>
      </w:pPr>
      <w:r w:rsidRPr="00A74008">
        <w:t>Основные параметры бюджета Нерюнгринского района на 202</w:t>
      </w:r>
      <w:r w:rsidR="00876AC1" w:rsidRPr="00A74008">
        <w:t>3</w:t>
      </w:r>
      <w:r w:rsidRPr="00A74008">
        <w:t xml:space="preserve"> год сформированы с учетом требований Бюджетного кодекса </w:t>
      </w:r>
      <w:r w:rsidR="00BC049B">
        <w:t>Российской Федерации</w:t>
      </w:r>
      <w:r w:rsidRPr="00A74008">
        <w:t>.</w:t>
      </w:r>
    </w:p>
    <w:p w:rsidR="00CC687C" w:rsidRPr="00A74008" w:rsidRDefault="00CC687C" w:rsidP="002D3EE3">
      <w:pPr>
        <w:ind w:firstLine="708"/>
        <w:jc w:val="both"/>
      </w:pPr>
      <w:r w:rsidRPr="00A74008">
        <w:t>Контрольно-счетная палата МО «Нерюнгринский район» рекомендует Нерюнгринскому районному Совету депутатов учесть данное заключение.</w:t>
      </w:r>
    </w:p>
    <w:p w:rsidR="006B7E1A" w:rsidRPr="00A74008" w:rsidRDefault="006B7E1A" w:rsidP="00FB468C">
      <w:pPr>
        <w:jc w:val="both"/>
      </w:pPr>
    </w:p>
    <w:p w:rsidR="00A74008" w:rsidRDefault="00A74008" w:rsidP="00FB468C">
      <w:pPr>
        <w:jc w:val="both"/>
      </w:pPr>
    </w:p>
    <w:p w:rsidR="00096DA0" w:rsidRPr="00A74008" w:rsidRDefault="001A48CB" w:rsidP="00FB468C">
      <w:pPr>
        <w:jc w:val="both"/>
      </w:pPr>
      <w:r w:rsidRPr="00A74008">
        <w:t>Председатель</w:t>
      </w:r>
    </w:p>
    <w:p w:rsidR="006B7E1A" w:rsidRPr="00A74008" w:rsidRDefault="00096DA0" w:rsidP="00FB468C">
      <w:pPr>
        <w:jc w:val="both"/>
      </w:pPr>
      <w:r w:rsidRPr="00A74008">
        <w:t xml:space="preserve">Контрольно-счетной </w:t>
      </w:r>
      <w:r w:rsidR="00D33DA9" w:rsidRPr="00A74008">
        <w:t xml:space="preserve">палаты      </w:t>
      </w:r>
    </w:p>
    <w:p w:rsidR="00C03466" w:rsidRPr="00B5041C" w:rsidRDefault="00D33DA9" w:rsidP="00FB468C">
      <w:pPr>
        <w:jc w:val="both"/>
      </w:pPr>
      <w:r w:rsidRPr="00A74008">
        <w:t>МО «Нерюнгринский район»</w:t>
      </w:r>
      <w:r>
        <w:t xml:space="preserve">                                                         </w:t>
      </w:r>
      <w:r w:rsidR="00C84608">
        <w:tab/>
      </w:r>
      <w:r w:rsidR="00C84608">
        <w:tab/>
      </w:r>
      <w:r>
        <w:t xml:space="preserve">   Ю.С. Гнилицкая</w:t>
      </w:r>
    </w:p>
    <w:sectPr w:rsidR="00C03466" w:rsidRPr="00B5041C" w:rsidSect="004F24B5">
      <w:footerReference w:type="default" r:id="rId9"/>
      <w:pgSz w:w="11906" w:h="16838"/>
      <w:pgMar w:top="851" w:right="566"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9C" w:rsidRDefault="00C11E9C" w:rsidP="00EF3597">
      <w:r>
        <w:separator/>
      </w:r>
    </w:p>
  </w:endnote>
  <w:endnote w:type="continuationSeparator" w:id="0">
    <w:p w:rsidR="00C11E9C" w:rsidRDefault="00C11E9C" w:rsidP="00E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7714"/>
    </w:sdtPr>
    <w:sdtContent>
      <w:p w:rsidR="00406A05" w:rsidRDefault="00406A05">
        <w:pPr>
          <w:pStyle w:val="a7"/>
          <w:jc w:val="right"/>
        </w:pPr>
        <w:r>
          <w:fldChar w:fldCharType="begin"/>
        </w:r>
        <w:r>
          <w:instrText>PAGE   \* MERGEFORMAT</w:instrText>
        </w:r>
        <w:r>
          <w:fldChar w:fldCharType="separate"/>
        </w:r>
        <w:r w:rsidR="00ED7CF4">
          <w:rPr>
            <w:noProof/>
          </w:rPr>
          <w:t>9</w:t>
        </w:r>
        <w:r>
          <w:rPr>
            <w:noProof/>
          </w:rPr>
          <w:fldChar w:fldCharType="end"/>
        </w:r>
      </w:p>
    </w:sdtContent>
  </w:sdt>
  <w:p w:rsidR="00406A05" w:rsidRDefault="00406A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9C" w:rsidRDefault="00C11E9C" w:rsidP="00EF3597">
      <w:r>
        <w:separator/>
      </w:r>
    </w:p>
  </w:footnote>
  <w:footnote w:type="continuationSeparator" w:id="0">
    <w:p w:rsidR="00C11E9C" w:rsidRDefault="00C11E9C" w:rsidP="00EF3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287"/>
    <w:multiLevelType w:val="hybridMultilevel"/>
    <w:tmpl w:val="F26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780B26"/>
    <w:multiLevelType w:val="hybridMultilevel"/>
    <w:tmpl w:val="A5F8B298"/>
    <w:lvl w:ilvl="0" w:tplc="67CC7382">
      <w:start w:val="46"/>
      <w:numFmt w:val="decimal"/>
      <w:lvlText w:val="%1"/>
      <w:lvlJc w:val="left"/>
      <w:pPr>
        <w:ind w:left="1248" w:hanging="360"/>
      </w:pPr>
      <w:rPr>
        <w:rFonts w:hint="default"/>
        <w:b/>
        <w:color w:val="000000"/>
        <w:sz w:val="24"/>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
    <w:nsid w:val="2A91358F"/>
    <w:multiLevelType w:val="multilevel"/>
    <w:tmpl w:val="C09C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6279B"/>
    <w:multiLevelType w:val="multilevel"/>
    <w:tmpl w:val="4168B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04626B"/>
    <w:multiLevelType w:val="multilevel"/>
    <w:tmpl w:val="CCF69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042587"/>
    <w:multiLevelType w:val="multilevel"/>
    <w:tmpl w:val="A72E0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EE26B0"/>
    <w:multiLevelType w:val="multilevel"/>
    <w:tmpl w:val="01FEA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151528"/>
    <w:multiLevelType w:val="hybridMultilevel"/>
    <w:tmpl w:val="CE02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0C324D"/>
    <w:multiLevelType w:val="hybridMultilevel"/>
    <w:tmpl w:val="886CF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4273CAA"/>
    <w:multiLevelType w:val="hybridMultilevel"/>
    <w:tmpl w:val="16D2CF86"/>
    <w:lvl w:ilvl="0" w:tplc="8D244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48611A5"/>
    <w:multiLevelType w:val="hybridMultilevel"/>
    <w:tmpl w:val="0AD83F22"/>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3"/>
  </w:num>
  <w:num w:numId="6">
    <w:abstractNumId w:val="2"/>
  </w:num>
  <w:num w:numId="7">
    <w:abstractNumId w:val="9"/>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3"/>
    <w:rsid w:val="000074A4"/>
    <w:rsid w:val="00007ACE"/>
    <w:rsid w:val="00010605"/>
    <w:rsid w:val="000115D5"/>
    <w:rsid w:val="000120EA"/>
    <w:rsid w:val="00012143"/>
    <w:rsid w:val="00012941"/>
    <w:rsid w:val="000138D3"/>
    <w:rsid w:val="00014361"/>
    <w:rsid w:val="00015539"/>
    <w:rsid w:val="0001566A"/>
    <w:rsid w:val="00016851"/>
    <w:rsid w:val="00022948"/>
    <w:rsid w:val="0002337A"/>
    <w:rsid w:val="000265BF"/>
    <w:rsid w:val="0003190C"/>
    <w:rsid w:val="000344C0"/>
    <w:rsid w:val="000347CB"/>
    <w:rsid w:val="00035937"/>
    <w:rsid w:val="00036914"/>
    <w:rsid w:val="00036CF8"/>
    <w:rsid w:val="00041178"/>
    <w:rsid w:val="00046730"/>
    <w:rsid w:val="00047A28"/>
    <w:rsid w:val="00050238"/>
    <w:rsid w:val="000534D4"/>
    <w:rsid w:val="00053801"/>
    <w:rsid w:val="00053B82"/>
    <w:rsid w:val="0005402D"/>
    <w:rsid w:val="0005446B"/>
    <w:rsid w:val="00060C61"/>
    <w:rsid w:val="00062280"/>
    <w:rsid w:val="0006272F"/>
    <w:rsid w:val="00063032"/>
    <w:rsid w:val="00063176"/>
    <w:rsid w:val="0006330F"/>
    <w:rsid w:val="000658C3"/>
    <w:rsid w:val="0006781D"/>
    <w:rsid w:val="00067C7D"/>
    <w:rsid w:val="0007038A"/>
    <w:rsid w:val="00070801"/>
    <w:rsid w:val="00074244"/>
    <w:rsid w:val="00074964"/>
    <w:rsid w:val="00075500"/>
    <w:rsid w:val="0007635E"/>
    <w:rsid w:val="0008283E"/>
    <w:rsid w:val="00083434"/>
    <w:rsid w:val="00086E5C"/>
    <w:rsid w:val="00086EAE"/>
    <w:rsid w:val="00087B78"/>
    <w:rsid w:val="00091278"/>
    <w:rsid w:val="000914B5"/>
    <w:rsid w:val="000922CD"/>
    <w:rsid w:val="00092990"/>
    <w:rsid w:val="00096C89"/>
    <w:rsid w:val="00096DA0"/>
    <w:rsid w:val="000A0363"/>
    <w:rsid w:val="000A33B9"/>
    <w:rsid w:val="000A611C"/>
    <w:rsid w:val="000B3C2D"/>
    <w:rsid w:val="000C08E1"/>
    <w:rsid w:val="000C1075"/>
    <w:rsid w:val="000C2AE5"/>
    <w:rsid w:val="000C3014"/>
    <w:rsid w:val="000C73E8"/>
    <w:rsid w:val="000D1796"/>
    <w:rsid w:val="000D19B4"/>
    <w:rsid w:val="000D23B0"/>
    <w:rsid w:val="000D4DDE"/>
    <w:rsid w:val="000D6E50"/>
    <w:rsid w:val="000D7390"/>
    <w:rsid w:val="000E1784"/>
    <w:rsid w:val="000E517E"/>
    <w:rsid w:val="000E561B"/>
    <w:rsid w:val="000E696C"/>
    <w:rsid w:val="000E6EF7"/>
    <w:rsid w:val="000F1277"/>
    <w:rsid w:val="000F1C82"/>
    <w:rsid w:val="000F36FD"/>
    <w:rsid w:val="000F5234"/>
    <w:rsid w:val="000F5266"/>
    <w:rsid w:val="000F558C"/>
    <w:rsid w:val="000F5855"/>
    <w:rsid w:val="000F6537"/>
    <w:rsid w:val="00100031"/>
    <w:rsid w:val="00101222"/>
    <w:rsid w:val="00101758"/>
    <w:rsid w:val="00101920"/>
    <w:rsid w:val="00101E15"/>
    <w:rsid w:val="001022A4"/>
    <w:rsid w:val="00105AE0"/>
    <w:rsid w:val="00105F16"/>
    <w:rsid w:val="00107816"/>
    <w:rsid w:val="001120C6"/>
    <w:rsid w:val="00112E4D"/>
    <w:rsid w:val="00113DE3"/>
    <w:rsid w:val="00113FDE"/>
    <w:rsid w:val="0011435A"/>
    <w:rsid w:val="00115EB3"/>
    <w:rsid w:val="0011673E"/>
    <w:rsid w:val="00117ABE"/>
    <w:rsid w:val="00122BFA"/>
    <w:rsid w:val="001242F4"/>
    <w:rsid w:val="001249A8"/>
    <w:rsid w:val="00124EF7"/>
    <w:rsid w:val="00125F6D"/>
    <w:rsid w:val="00126305"/>
    <w:rsid w:val="00131B45"/>
    <w:rsid w:val="0013246F"/>
    <w:rsid w:val="00133208"/>
    <w:rsid w:val="00133B92"/>
    <w:rsid w:val="001344B7"/>
    <w:rsid w:val="00134C60"/>
    <w:rsid w:val="0013533D"/>
    <w:rsid w:val="00140FA7"/>
    <w:rsid w:val="00143134"/>
    <w:rsid w:val="00144918"/>
    <w:rsid w:val="001454C3"/>
    <w:rsid w:val="00145BE2"/>
    <w:rsid w:val="00146999"/>
    <w:rsid w:val="00150912"/>
    <w:rsid w:val="00150CB5"/>
    <w:rsid w:val="00151E32"/>
    <w:rsid w:val="00156890"/>
    <w:rsid w:val="0015699B"/>
    <w:rsid w:val="00157159"/>
    <w:rsid w:val="00165889"/>
    <w:rsid w:val="001660BE"/>
    <w:rsid w:val="00171106"/>
    <w:rsid w:val="001725A3"/>
    <w:rsid w:val="00172D81"/>
    <w:rsid w:val="00173EC7"/>
    <w:rsid w:val="001755B8"/>
    <w:rsid w:val="00175A4A"/>
    <w:rsid w:val="00176D70"/>
    <w:rsid w:val="00180167"/>
    <w:rsid w:val="00180A22"/>
    <w:rsid w:val="00182D1B"/>
    <w:rsid w:val="00184445"/>
    <w:rsid w:val="00184B18"/>
    <w:rsid w:val="00184F5A"/>
    <w:rsid w:val="00185B2D"/>
    <w:rsid w:val="001864A6"/>
    <w:rsid w:val="001873E2"/>
    <w:rsid w:val="00187817"/>
    <w:rsid w:val="00190235"/>
    <w:rsid w:val="00191938"/>
    <w:rsid w:val="00191EF1"/>
    <w:rsid w:val="00196E3D"/>
    <w:rsid w:val="001A2300"/>
    <w:rsid w:val="001A48CB"/>
    <w:rsid w:val="001A5895"/>
    <w:rsid w:val="001A72A5"/>
    <w:rsid w:val="001B0DE2"/>
    <w:rsid w:val="001B3513"/>
    <w:rsid w:val="001B443B"/>
    <w:rsid w:val="001B79C4"/>
    <w:rsid w:val="001C0ACF"/>
    <w:rsid w:val="001C2D30"/>
    <w:rsid w:val="001C2D9B"/>
    <w:rsid w:val="001C314F"/>
    <w:rsid w:val="001C457D"/>
    <w:rsid w:val="001C6750"/>
    <w:rsid w:val="001C703C"/>
    <w:rsid w:val="001C79A3"/>
    <w:rsid w:val="001D0D37"/>
    <w:rsid w:val="001D0FDB"/>
    <w:rsid w:val="001D16EA"/>
    <w:rsid w:val="001D26CD"/>
    <w:rsid w:val="001D42B5"/>
    <w:rsid w:val="001D44BA"/>
    <w:rsid w:val="001D4C00"/>
    <w:rsid w:val="001D59BD"/>
    <w:rsid w:val="001D718C"/>
    <w:rsid w:val="001D79B8"/>
    <w:rsid w:val="001E092E"/>
    <w:rsid w:val="001E0E40"/>
    <w:rsid w:val="001E1CC1"/>
    <w:rsid w:val="001E338D"/>
    <w:rsid w:val="001E3C0B"/>
    <w:rsid w:val="001E3E7C"/>
    <w:rsid w:val="001E544A"/>
    <w:rsid w:val="001E57B0"/>
    <w:rsid w:val="001E597F"/>
    <w:rsid w:val="001E5A55"/>
    <w:rsid w:val="001E60DB"/>
    <w:rsid w:val="001E713F"/>
    <w:rsid w:val="001E7B00"/>
    <w:rsid w:val="001F365F"/>
    <w:rsid w:val="001F528A"/>
    <w:rsid w:val="001F712A"/>
    <w:rsid w:val="001F7284"/>
    <w:rsid w:val="0020148D"/>
    <w:rsid w:val="0020159B"/>
    <w:rsid w:val="00201B27"/>
    <w:rsid w:val="00201EBC"/>
    <w:rsid w:val="00203319"/>
    <w:rsid w:val="0020469E"/>
    <w:rsid w:val="0020486E"/>
    <w:rsid w:val="00207001"/>
    <w:rsid w:val="0021015C"/>
    <w:rsid w:val="00210564"/>
    <w:rsid w:val="00210945"/>
    <w:rsid w:val="002122AA"/>
    <w:rsid w:val="002129A1"/>
    <w:rsid w:val="00213564"/>
    <w:rsid w:val="00216A44"/>
    <w:rsid w:val="0022049E"/>
    <w:rsid w:val="002219C2"/>
    <w:rsid w:val="0022335F"/>
    <w:rsid w:val="00224199"/>
    <w:rsid w:val="00224DC3"/>
    <w:rsid w:val="002259BB"/>
    <w:rsid w:val="00225B4F"/>
    <w:rsid w:val="00232D72"/>
    <w:rsid w:val="00232E7F"/>
    <w:rsid w:val="00233326"/>
    <w:rsid w:val="00237A9A"/>
    <w:rsid w:val="00237CBB"/>
    <w:rsid w:val="00237CE9"/>
    <w:rsid w:val="00240310"/>
    <w:rsid w:val="002419AF"/>
    <w:rsid w:val="00241C36"/>
    <w:rsid w:val="00242D72"/>
    <w:rsid w:val="002435F7"/>
    <w:rsid w:val="00243E37"/>
    <w:rsid w:val="00244632"/>
    <w:rsid w:val="00244B5F"/>
    <w:rsid w:val="002463B0"/>
    <w:rsid w:val="0024715F"/>
    <w:rsid w:val="00247C02"/>
    <w:rsid w:val="00251A53"/>
    <w:rsid w:val="00251F6B"/>
    <w:rsid w:val="002525CC"/>
    <w:rsid w:val="00252CDA"/>
    <w:rsid w:val="002565AD"/>
    <w:rsid w:val="00257127"/>
    <w:rsid w:val="0025780D"/>
    <w:rsid w:val="00257816"/>
    <w:rsid w:val="002600FC"/>
    <w:rsid w:val="002604D7"/>
    <w:rsid w:val="00262519"/>
    <w:rsid w:val="002625FB"/>
    <w:rsid w:val="00263E44"/>
    <w:rsid w:val="002643F2"/>
    <w:rsid w:val="00264E9B"/>
    <w:rsid w:val="0026509D"/>
    <w:rsid w:val="002654F0"/>
    <w:rsid w:val="0026646E"/>
    <w:rsid w:val="002678C5"/>
    <w:rsid w:val="002736BD"/>
    <w:rsid w:val="00273E87"/>
    <w:rsid w:val="00273F9C"/>
    <w:rsid w:val="002746BB"/>
    <w:rsid w:val="0027565E"/>
    <w:rsid w:val="00276C8C"/>
    <w:rsid w:val="00276FD1"/>
    <w:rsid w:val="0028050C"/>
    <w:rsid w:val="00281C04"/>
    <w:rsid w:val="00282252"/>
    <w:rsid w:val="00282576"/>
    <w:rsid w:val="00284AF9"/>
    <w:rsid w:val="00285199"/>
    <w:rsid w:val="00285F27"/>
    <w:rsid w:val="0028623D"/>
    <w:rsid w:val="002862C7"/>
    <w:rsid w:val="00291119"/>
    <w:rsid w:val="0029471B"/>
    <w:rsid w:val="00296083"/>
    <w:rsid w:val="002961FD"/>
    <w:rsid w:val="0029766E"/>
    <w:rsid w:val="002A3744"/>
    <w:rsid w:val="002A3976"/>
    <w:rsid w:val="002A473C"/>
    <w:rsid w:val="002A617A"/>
    <w:rsid w:val="002A6EEE"/>
    <w:rsid w:val="002A7207"/>
    <w:rsid w:val="002A75A7"/>
    <w:rsid w:val="002A7D97"/>
    <w:rsid w:val="002B13BF"/>
    <w:rsid w:val="002B1BC2"/>
    <w:rsid w:val="002B38B8"/>
    <w:rsid w:val="002B5CC9"/>
    <w:rsid w:val="002B5DC4"/>
    <w:rsid w:val="002B6121"/>
    <w:rsid w:val="002B73D6"/>
    <w:rsid w:val="002B7E27"/>
    <w:rsid w:val="002C1255"/>
    <w:rsid w:val="002C6BE0"/>
    <w:rsid w:val="002C7D7A"/>
    <w:rsid w:val="002C7F0A"/>
    <w:rsid w:val="002D344F"/>
    <w:rsid w:val="002D3709"/>
    <w:rsid w:val="002D3EE3"/>
    <w:rsid w:val="002D4004"/>
    <w:rsid w:val="002D43B0"/>
    <w:rsid w:val="002D634D"/>
    <w:rsid w:val="002D6C2B"/>
    <w:rsid w:val="002D6E41"/>
    <w:rsid w:val="002E0F34"/>
    <w:rsid w:val="002E17E1"/>
    <w:rsid w:val="002E2128"/>
    <w:rsid w:val="002E3319"/>
    <w:rsid w:val="002E59BC"/>
    <w:rsid w:val="002E5B46"/>
    <w:rsid w:val="002E70F0"/>
    <w:rsid w:val="002E71D9"/>
    <w:rsid w:val="002E7DD7"/>
    <w:rsid w:val="002F1618"/>
    <w:rsid w:val="002F3F80"/>
    <w:rsid w:val="002F5301"/>
    <w:rsid w:val="002F58C4"/>
    <w:rsid w:val="002F7D1F"/>
    <w:rsid w:val="003042C4"/>
    <w:rsid w:val="00307705"/>
    <w:rsid w:val="00307D7D"/>
    <w:rsid w:val="003112B8"/>
    <w:rsid w:val="0031145A"/>
    <w:rsid w:val="00311D18"/>
    <w:rsid w:val="0031329F"/>
    <w:rsid w:val="00315988"/>
    <w:rsid w:val="00317474"/>
    <w:rsid w:val="003215AF"/>
    <w:rsid w:val="00321DAF"/>
    <w:rsid w:val="0032277A"/>
    <w:rsid w:val="00323339"/>
    <w:rsid w:val="0032416F"/>
    <w:rsid w:val="0032724D"/>
    <w:rsid w:val="0033174C"/>
    <w:rsid w:val="0033201A"/>
    <w:rsid w:val="00334BAA"/>
    <w:rsid w:val="00335938"/>
    <w:rsid w:val="0034303E"/>
    <w:rsid w:val="003439FD"/>
    <w:rsid w:val="00344E47"/>
    <w:rsid w:val="00344FDE"/>
    <w:rsid w:val="00346E3D"/>
    <w:rsid w:val="00347E7D"/>
    <w:rsid w:val="003511E4"/>
    <w:rsid w:val="0035467F"/>
    <w:rsid w:val="00355392"/>
    <w:rsid w:val="003558BE"/>
    <w:rsid w:val="0035695B"/>
    <w:rsid w:val="003604FE"/>
    <w:rsid w:val="0036118A"/>
    <w:rsid w:val="00363E6A"/>
    <w:rsid w:val="00365B83"/>
    <w:rsid w:val="0036684B"/>
    <w:rsid w:val="00366AEB"/>
    <w:rsid w:val="003700EC"/>
    <w:rsid w:val="00370F04"/>
    <w:rsid w:val="0037161D"/>
    <w:rsid w:val="003721B8"/>
    <w:rsid w:val="00373350"/>
    <w:rsid w:val="003743BF"/>
    <w:rsid w:val="0037638C"/>
    <w:rsid w:val="003806CD"/>
    <w:rsid w:val="003828A6"/>
    <w:rsid w:val="00382AA9"/>
    <w:rsid w:val="00382CBB"/>
    <w:rsid w:val="003835F3"/>
    <w:rsid w:val="00383DE6"/>
    <w:rsid w:val="00383F78"/>
    <w:rsid w:val="00385F1B"/>
    <w:rsid w:val="00390679"/>
    <w:rsid w:val="003908AB"/>
    <w:rsid w:val="00390B67"/>
    <w:rsid w:val="00390B7C"/>
    <w:rsid w:val="0039344F"/>
    <w:rsid w:val="003954B8"/>
    <w:rsid w:val="003966E3"/>
    <w:rsid w:val="003A16AB"/>
    <w:rsid w:val="003A1EE4"/>
    <w:rsid w:val="003A3134"/>
    <w:rsid w:val="003A346E"/>
    <w:rsid w:val="003A3AFE"/>
    <w:rsid w:val="003A40EB"/>
    <w:rsid w:val="003B18EC"/>
    <w:rsid w:val="003B2060"/>
    <w:rsid w:val="003B26CF"/>
    <w:rsid w:val="003B333E"/>
    <w:rsid w:val="003B37AF"/>
    <w:rsid w:val="003B3E00"/>
    <w:rsid w:val="003B4016"/>
    <w:rsid w:val="003B5F3C"/>
    <w:rsid w:val="003B67CB"/>
    <w:rsid w:val="003C00E7"/>
    <w:rsid w:val="003C1080"/>
    <w:rsid w:val="003C2069"/>
    <w:rsid w:val="003C2950"/>
    <w:rsid w:val="003C2E7E"/>
    <w:rsid w:val="003C2EED"/>
    <w:rsid w:val="003C67D0"/>
    <w:rsid w:val="003C6B6F"/>
    <w:rsid w:val="003C756C"/>
    <w:rsid w:val="003C77E2"/>
    <w:rsid w:val="003D05FF"/>
    <w:rsid w:val="003D219F"/>
    <w:rsid w:val="003D2FC1"/>
    <w:rsid w:val="003D3417"/>
    <w:rsid w:val="003D3EBA"/>
    <w:rsid w:val="003D42D9"/>
    <w:rsid w:val="003D56A7"/>
    <w:rsid w:val="003D5E4A"/>
    <w:rsid w:val="003D609F"/>
    <w:rsid w:val="003D7F85"/>
    <w:rsid w:val="003E0C71"/>
    <w:rsid w:val="003E12E7"/>
    <w:rsid w:val="003E14CD"/>
    <w:rsid w:val="003E5D2C"/>
    <w:rsid w:val="003E6DBA"/>
    <w:rsid w:val="003E7AB1"/>
    <w:rsid w:val="003F0029"/>
    <w:rsid w:val="003F06D4"/>
    <w:rsid w:val="003F10A2"/>
    <w:rsid w:val="003F22A8"/>
    <w:rsid w:val="003F2CC9"/>
    <w:rsid w:val="003F3BFD"/>
    <w:rsid w:val="003F3F20"/>
    <w:rsid w:val="003F509D"/>
    <w:rsid w:val="003F5599"/>
    <w:rsid w:val="003F5DEB"/>
    <w:rsid w:val="003F5EC1"/>
    <w:rsid w:val="003F6204"/>
    <w:rsid w:val="003F6468"/>
    <w:rsid w:val="003F769E"/>
    <w:rsid w:val="003F76A5"/>
    <w:rsid w:val="003F7E24"/>
    <w:rsid w:val="004016CF"/>
    <w:rsid w:val="0040214A"/>
    <w:rsid w:val="00402A23"/>
    <w:rsid w:val="00402C76"/>
    <w:rsid w:val="00402EBF"/>
    <w:rsid w:val="004034D7"/>
    <w:rsid w:val="00406198"/>
    <w:rsid w:val="00406A05"/>
    <w:rsid w:val="00407BE3"/>
    <w:rsid w:val="004104D0"/>
    <w:rsid w:val="00410D32"/>
    <w:rsid w:val="00414F68"/>
    <w:rsid w:val="0041508E"/>
    <w:rsid w:val="0041698C"/>
    <w:rsid w:val="00416C79"/>
    <w:rsid w:val="00420240"/>
    <w:rsid w:val="0042103F"/>
    <w:rsid w:val="004219B7"/>
    <w:rsid w:val="004226DE"/>
    <w:rsid w:val="0042381C"/>
    <w:rsid w:val="00423B42"/>
    <w:rsid w:val="00423CBD"/>
    <w:rsid w:val="004257E7"/>
    <w:rsid w:val="00426C16"/>
    <w:rsid w:val="00426EBF"/>
    <w:rsid w:val="00427B68"/>
    <w:rsid w:val="00430735"/>
    <w:rsid w:val="004314CA"/>
    <w:rsid w:val="0043259D"/>
    <w:rsid w:val="00432CC1"/>
    <w:rsid w:val="0043434A"/>
    <w:rsid w:val="004411F4"/>
    <w:rsid w:val="0044300D"/>
    <w:rsid w:val="00446521"/>
    <w:rsid w:val="00450F84"/>
    <w:rsid w:val="00452CFE"/>
    <w:rsid w:val="00453134"/>
    <w:rsid w:val="00454060"/>
    <w:rsid w:val="0045443B"/>
    <w:rsid w:val="00454B8E"/>
    <w:rsid w:val="004556D8"/>
    <w:rsid w:val="00456BAA"/>
    <w:rsid w:val="00460B4E"/>
    <w:rsid w:val="00462FFD"/>
    <w:rsid w:val="0046307F"/>
    <w:rsid w:val="004638A4"/>
    <w:rsid w:val="00465405"/>
    <w:rsid w:val="0046656F"/>
    <w:rsid w:val="00467F49"/>
    <w:rsid w:val="00471273"/>
    <w:rsid w:val="00471EAC"/>
    <w:rsid w:val="0047461D"/>
    <w:rsid w:val="00474AB4"/>
    <w:rsid w:val="004771CD"/>
    <w:rsid w:val="00480292"/>
    <w:rsid w:val="004805E6"/>
    <w:rsid w:val="004806C5"/>
    <w:rsid w:val="004812CE"/>
    <w:rsid w:val="00481971"/>
    <w:rsid w:val="00481BA7"/>
    <w:rsid w:val="00483AA0"/>
    <w:rsid w:val="00484338"/>
    <w:rsid w:val="004847E5"/>
    <w:rsid w:val="00485417"/>
    <w:rsid w:val="00490BD3"/>
    <w:rsid w:val="0049438D"/>
    <w:rsid w:val="004961F0"/>
    <w:rsid w:val="0049648D"/>
    <w:rsid w:val="00496CE4"/>
    <w:rsid w:val="00497603"/>
    <w:rsid w:val="004A1D5D"/>
    <w:rsid w:val="004A25C0"/>
    <w:rsid w:val="004A2F82"/>
    <w:rsid w:val="004A3809"/>
    <w:rsid w:val="004A4F0A"/>
    <w:rsid w:val="004A7E16"/>
    <w:rsid w:val="004B0999"/>
    <w:rsid w:val="004B106E"/>
    <w:rsid w:val="004B14F4"/>
    <w:rsid w:val="004B20E6"/>
    <w:rsid w:val="004B35BA"/>
    <w:rsid w:val="004B57DA"/>
    <w:rsid w:val="004B62FA"/>
    <w:rsid w:val="004B673A"/>
    <w:rsid w:val="004B6A03"/>
    <w:rsid w:val="004B6B14"/>
    <w:rsid w:val="004B7993"/>
    <w:rsid w:val="004C25BD"/>
    <w:rsid w:val="004C4272"/>
    <w:rsid w:val="004C6FF1"/>
    <w:rsid w:val="004C7311"/>
    <w:rsid w:val="004C7B4B"/>
    <w:rsid w:val="004C7B74"/>
    <w:rsid w:val="004D1126"/>
    <w:rsid w:val="004D2FE6"/>
    <w:rsid w:val="004D320C"/>
    <w:rsid w:val="004D6B56"/>
    <w:rsid w:val="004D7914"/>
    <w:rsid w:val="004D7BBD"/>
    <w:rsid w:val="004E085F"/>
    <w:rsid w:val="004E1A7E"/>
    <w:rsid w:val="004E3F99"/>
    <w:rsid w:val="004E4300"/>
    <w:rsid w:val="004E4AA3"/>
    <w:rsid w:val="004E6777"/>
    <w:rsid w:val="004E6F31"/>
    <w:rsid w:val="004E77F9"/>
    <w:rsid w:val="004E7E22"/>
    <w:rsid w:val="004E7FA7"/>
    <w:rsid w:val="004F1892"/>
    <w:rsid w:val="004F21CA"/>
    <w:rsid w:val="004F24B5"/>
    <w:rsid w:val="004F3B68"/>
    <w:rsid w:val="004F5B55"/>
    <w:rsid w:val="004F7808"/>
    <w:rsid w:val="00502A05"/>
    <w:rsid w:val="00503A4C"/>
    <w:rsid w:val="00504DCA"/>
    <w:rsid w:val="0050756E"/>
    <w:rsid w:val="005100C3"/>
    <w:rsid w:val="005106D1"/>
    <w:rsid w:val="00510F7E"/>
    <w:rsid w:val="00511E08"/>
    <w:rsid w:val="00512D4A"/>
    <w:rsid w:val="00515445"/>
    <w:rsid w:val="00516276"/>
    <w:rsid w:val="00517D89"/>
    <w:rsid w:val="0052029C"/>
    <w:rsid w:val="00520D3E"/>
    <w:rsid w:val="005213E0"/>
    <w:rsid w:val="00521625"/>
    <w:rsid w:val="00522490"/>
    <w:rsid w:val="00522C55"/>
    <w:rsid w:val="00524599"/>
    <w:rsid w:val="005256DF"/>
    <w:rsid w:val="0052592A"/>
    <w:rsid w:val="0052756F"/>
    <w:rsid w:val="0052785E"/>
    <w:rsid w:val="00531011"/>
    <w:rsid w:val="005331AA"/>
    <w:rsid w:val="00533348"/>
    <w:rsid w:val="005340F9"/>
    <w:rsid w:val="005357CA"/>
    <w:rsid w:val="00541649"/>
    <w:rsid w:val="0054176E"/>
    <w:rsid w:val="00542116"/>
    <w:rsid w:val="00544E8A"/>
    <w:rsid w:val="00545033"/>
    <w:rsid w:val="00546659"/>
    <w:rsid w:val="0054743B"/>
    <w:rsid w:val="00551817"/>
    <w:rsid w:val="00551BF4"/>
    <w:rsid w:val="005520A2"/>
    <w:rsid w:val="0055385F"/>
    <w:rsid w:val="00553B0D"/>
    <w:rsid w:val="0055491D"/>
    <w:rsid w:val="0055541B"/>
    <w:rsid w:val="00555B71"/>
    <w:rsid w:val="00555DED"/>
    <w:rsid w:val="005562B0"/>
    <w:rsid w:val="0055633A"/>
    <w:rsid w:val="00557F8F"/>
    <w:rsid w:val="00560453"/>
    <w:rsid w:val="005613CF"/>
    <w:rsid w:val="00561C74"/>
    <w:rsid w:val="005637A5"/>
    <w:rsid w:val="00563A05"/>
    <w:rsid w:val="00564FFF"/>
    <w:rsid w:val="00566EF9"/>
    <w:rsid w:val="00567BDD"/>
    <w:rsid w:val="00570B71"/>
    <w:rsid w:val="00574E97"/>
    <w:rsid w:val="00575594"/>
    <w:rsid w:val="00575E84"/>
    <w:rsid w:val="00576780"/>
    <w:rsid w:val="00576D0B"/>
    <w:rsid w:val="005772B1"/>
    <w:rsid w:val="005838E4"/>
    <w:rsid w:val="00583D6F"/>
    <w:rsid w:val="005842A5"/>
    <w:rsid w:val="00590AF8"/>
    <w:rsid w:val="005922C5"/>
    <w:rsid w:val="005926E0"/>
    <w:rsid w:val="00595126"/>
    <w:rsid w:val="00596895"/>
    <w:rsid w:val="00596A54"/>
    <w:rsid w:val="00597A45"/>
    <w:rsid w:val="00597AB1"/>
    <w:rsid w:val="005A25DD"/>
    <w:rsid w:val="005A32DB"/>
    <w:rsid w:val="005A5566"/>
    <w:rsid w:val="005A5F7D"/>
    <w:rsid w:val="005A629B"/>
    <w:rsid w:val="005A6D8B"/>
    <w:rsid w:val="005B51B5"/>
    <w:rsid w:val="005B5229"/>
    <w:rsid w:val="005B665F"/>
    <w:rsid w:val="005B6789"/>
    <w:rsid w:val="005B7F8A"/>
    <w:rsid w:val="005C0FCB"/>
    <w:rsid w:val="005C1830"/>
    <w:rsid w:val="005C1A27"/>
    <w:rsid w:val="005C36B3"/>
    <w:rsid w:val="005C4E92"/>
    <w:rsid w:val="005C5CCC"/>
    <w:rsid w:val="005C6D63"/>
    <w:rsid w:val="005C6DAE"/>
    <w:rsid w:val="005D36A4"/>
    <w:rsid w:val="005D49E5"/>
    <w:rsid w:val="005D4A60"/>
    <w:rsid w:val="005D55D3"/>
    <w:rsid w:val="005E6BB6"/>
    <w:rsid w:val="005E7B16"/>
    <w:rsid w:val="005F5840"/>
    <w:rsid w:val="005F6234"/>
    <w:rsid w:val="00602C29"/>
    <w:rsid w:val="00602CF0"/>
    <w:rsid w:val="00602E8C"/>
    <w:rsid w:val="00604139"/>
    <w:rsid w:val="0060437B"/>
    <w:rsid w:val="006044C3"/>
    <w:rsid w:val="0060668B"/>
    <w:rsid w:val="006076A5"/>
    <w:rsid w:val="00607BA4"/>
    <w:rsid w:val="00607D36"/>
    <w:rsid w:val="00613B4E"/>
    <w:rsid w:val="00613DC3"/>
    <w:rsid w:val="006172F3"/>
    <w:rsid w:val="006179AC"/>
    <w:rsid w:val="006203DE"/>
    <w:rsid w:val="0062204C"/>
    <w:rsid w:val="00623A77"/>
    <w:rsid w:val="00623CB4"/>
    <w:rsid w:val="00624F92"/>
    <w:rsid w:val="006302A7"/>
    <w:rsid w:val="00630BC2"/>
    <w:rsid w:val="00631708"/>
    <w:rsid w:val="00631F26"/>
    <w:rsid w:val="00631F92"/>
    <w:rsid w:val="0063240B"/>
    <w:rsid w:val="00635026"/>
    <w:rsid w:val="00637582"/>
    <w:rsid w:val="006375B8"/>
    <w:rsid w:val="0063798F"/>
    <w:rsid w:val="006459BD"/>
    <w:rsid w:val="00651CA3"/>
    <w:rsid w:val="00651FF7"/>
    <w:rsid w:val="006522EE"/>
    <w:rsid w:val="006525EF"/>
    <w:rsid w:val="00654188"/>
    <w:rsid w:val="00654B4B"/>
    <w:rsid w:val="00657184"/>
    <w:rsid w:val="006576E7"/>
    <w:rsid w:val="00661D79"/>
    <w:rsid w:val="006634AC"/>
    <w:rsid w:val="00665895"/>
    <w:rsid w:val="00667095"/>
    <w:rsid w:val="00667182"/>
    <w:rsid w:val="00667334"/>
    <w:rsid w:val="006705C3"/>
    <w:rsid w:val="00671983"/>
    <w:rsid w:val="00673577"/>
    <w:rsid w:val="00674B14"/>
    <w:rsid w:val="00677F4E"/>
    <w:rsid w:val="00682FD0"/>
    <w:rsid w:val="00683397"/>
    <w:rsid w:val="00683904"/>
    <w:rsid w:val="00683C37"/>
    <w:rsid w:val="00683C66"/>
    <w:rsid w:val="00684A78"/>
    <w:rsid w:val="006858C8"/>
    <w:rsid w:val="0068660C"/>
    <w:rsid w:val="00687A3F"/>
    <w:rsid w:val="006922D8"/>
    <w:rsid w:val="00694EFD"/>
    <w:rsid w:val="006A35BA"/>
    <w:rsid w:val="006A547B"/>
    <w:rsid w:val="006A7DC7"/>
    <w:rsid w:val="006B005E"/>
    <w:rsid w:val="006B0D5A"/>
    <w:rsid w:val="006B5F3C"/>
    <w:rsid w:val="006B60C3"/>
    <w:rsid w:val="006B6886"/>
    <w:rsid w:val="006B73F4"/>
    <w:rsid w:val="006B7E1A"/>
    <w:rsid w:val="006C20D1"/>
    <w:rsid w:val="006C3DDF"/>
    <w:rsid w:val="006C6CB7"/>
    <w:rsid w:val="006C736B"/>
    <w:rsid w:val="006C7C6F"/>
    <w:rsid w:val="006D1165"/>
    <w:rsid w:val="006D15D1"/>
    <w:rsid w:val="006D3D48"/>
    <w:rsid w:val="006D3DE4"/>
    <w:rsid w:val="006D3F17"/>
    <w:rsid w:val="006D4D67"/>
    <w:rsid w:val="006D734C"/>
    <w:rsid w:val="006D7D6E"/>
    <w:rsid w:val="006E0552"/>
    <w:rsid w:val="006E121B"/>
    <w:rsid w:val="006E1B2A"/>
    <w:rsid w:val="006E1F76"/>
    <w:rsid w:val="006E2827"/>
    <w:rsid w:val="006E3528"/>
    <w:rsid w:val="006E3FD4"/>
    <w:rsid w:val="006F2781"/>
    <w:rsid w:val="006F40AC"/>
    <w:rsid w:val="006F42FE"/>
    <w:rsid w:val="006F5A55"/>
    <w:rsid w:val="00701658"/>
    <w:rsid w:val="00701FCB"/>
    <w:rsid w:val="007032EE"/>
    <w:rsid w:val="0070372B"/>
    <w:rsid w:val="0070407B"/>
    <w:rsid w:val="00705988"/>
    <w:rsid w:val="00711066"/>
    <w:rsid w:val="007120F1"/>
    <w:rsid w:val="00714526"/>
    <w:rsid w:val="00715089"/>
    <w:rsid w:val="00716A55"/>
    <w:rsid w:val="00716E77"/>
    <w:rsid w:val="00721719"/>
    <w:rsid w:val="00721D3B"/>
    <w:rsid w:val="007234B0"/>
    <w:rsid w:val="00724224"/>
    <w:rsid w:val="00725F82"/>
    <w:rsid w:val="007273EA"/>
    <w:rsid w:val="00730618"/>
    <w:rsid w:val="007362C5"/>
    <w:rsid w:val="007379AF"/>
    <w:rsid w:val="00743807"/>
    <w:rsid w:val="007438EB"/>
    <w:rsid w:val="007457B4"/>
    <w:rsid w:val="00745CF2"/>
    <w:rsid w:val="0074655F"/>
    <w:rsid w:val="007466E9"/>
    <w:rsid w:val="0075010B"/>
    <w:rsid w:val="00750F31"/>
    <w:rsid w:val="00754477"/>
    <w:rsid w:val="0075451A"/>
    <w:rsid w:val="00755007"/>
    <w:rsid w:val="00761618"/>
    <w:rsid w:val="007619B4"/>
    <w:rsid w:val="00761BD2"/>
    <w:rsid w:val="00761DEB"/>
    <w:rsid w:val="00766159"/>
    <w:rsid w:val="00766610"/>
    <w:rsid w:val="007667EB"/>
    <w:rsid w:val="00770931"/>
    <w:rsid w:val="00770E68"/>
    <w:rsid w:val="007727E5"/>
    <w:rsid w:val="00772FC5"/>
    <w:rsid w:val="00774D5E"/>
    <w:rsid w:val="007753A7"/>
    <w:rsid w:val="00776982"/>
    <w:rsid w:val="00777DF3"/>
    <w:rsid w:val="00781A86"/>
    <w:rsid w:val="00790299"/>
    <w:rsid w:val="007909B7"/>
    <w:rsid w:val="0079501B"/>
    <w:rsid w:val="00795664"/>
    <w:rsid w:val="00795730"/>
    <w:rsid w:val="007A44E3"/>
    <w:rsid w:val="007A54CD"/>
    <w:rsid w:val="007A5A95"/>
    <w:rsid w:val="007A60FA"/>
    <w:rsid w:val="007B12A6"/>
    <w:rsid w:val="007B1610"/>
    <w:rsid w:val="007B1F47"/>
    <w:rsid w:val="007B3002"/>
    <w:rsid w:val="007B394E"/>
    <w:rsid w:val="007C0347"/>
    <w:rsid w:val="007C04B4"/>
    <w:rsid w:val="007C068B"/>
    <w:rsid w:val="007C1137"/>
    <w:rsid w:val="007C1CED"/>
    <w:rsid w:val="007C2EC1"/>
    <w:rsid w:val="007C513A"/>
    <w:rsid w:val="007C604E"/>
    <w:rsid w:val="007C612B"/>
    <w:rsid w:val="007C6810"/>
    <w:rsid w:val="007C6CE0"/>
    <w:rsid w:val="007C762C"/>
    <w:rsid w:val="007D08A6"/>
    <w:rsid w:val="007D0C49"/>
    <w:rsid w:val="007D0EDA"/>
    <w:rsid w:val="007D101B"/>
    <w:rsid w:val="007D1429"/>
    <w:rsid w:val="007D2CE8"/>
    <w:rsid w:val="007D4F4D"/>
    <w:rsid w:val="007D531E"/>
    <w:rsid w:val="007D53A4"/>
    <w:rsid w:val="007E0078"/>
    <w:rsid w:val="007E629D"/>
    <w:rsid w:val="007E6AAC"/>
    <w:rsid w:val="007E755C"/>
    <w:rsid w:val="007F1FD7"/>
    <w:rsid w:val="007F2186"/>
    <w:rsid w:val="007F2399"/>
    <w:rsid w:val="007F3B59"/>
    <w:rsid w:val="007F514D"/>
    <w:rsid w:val="007F5EF0"/>
    <w:rsid w:val="007F7455"/>
    <w:rsid w:val="008002AD"/>
    <w:rsid w:val="0080329F"/>
    <w:rsid w:val="00803366"/>
    <w:rsid w:val="008044EB"/>
    <w:rsid w:val="00804869"/>
    <w:rsid w:val="00805EA6"/>
    <w:rsid w:val="008070A9"/>
    <w:rsid w:val="00807991"/>
    <w:rsid w:val="00811C65"/>
    <w:rsid w:val="00811DF3"/>
    <w:rsid w:val="00813263"/>
    <w:rsid w:val="00815202"/>
    <w:rsid w:val="00815AE3"/>
    <w:rsid w:val="008175CA"/>
    <w:rsid w:val="0082069C"/>
    <w:rsid w:val="008268B2"/>
    <w:rsid w:val="00831657"/>
    <w:rsid w:val="008318D0"/>
    <w:rsid w:val="00834F0D"/>
    <w:rsid w:val="00841628"/>
    <w:rsid w:val="0084284E"/>
    <w:rsid w:val="00844559"/>
    <w:rsid w:val="00850F2E"/>
    <w:rsid w:val="00851661"/>
    <w:rsid w:val="00851772"/>
    <w:rsid w:val="008527CB"/>
    <w:rsid w:val="00852E8F"/>
    <w:rsid w:val="008538A1"/>
    <w:rsid w:val="00855341"/>
    <w:rsid w:val="00857144"/>
    <w:rsid w:val="008574E8"/>
    <w:rsid w:val="00857E2D"/>
    <w:rsid w:val="0086159F"/>
    <w:rsid w:val="0086160A"/>
    <w:rsid w:val="00861617"/>
    <w:rsid w:val="008659FA"/>
    <w:rsid w:val="00866FFB"/>
    <w:rsid w:val="0087496A"/>
    <w:rsid w:val="00875257"/>
    <w:rsid w:val="008752C2"/>
    <w:rsid w:val="00876AC1"/>
    <w:rsid w:val="00876F11"/>
    <w:rsid w:val="008775DF"/>
    <w:rsid w:val="00880CAB"/>
    <w:rsid w:val="008816F7"/>
    <w:rsid w:val="008851A3"/>
    <w:rsid w:val="008852F1"/>
    <w:rsid w:val="00885BE5"/>
    <w:rsid w:val="00887B14"/>
    <w:rsid w:val="00890840"/>
    <w:rsid w:val="0089108F"/>
    <w:rsid w:val="008911FE"/>
    <w:rsid w:val="008920DE"/>
    <w:rsid w:val="00894D09"/>
    <w:rsid w:val="00894FED"/>
    <w:rsid w:val="00896F87"/>
    <w:rsid w:val="0089710E"/>
    <w:rsid w:val="008A03FA"/>
    <w:rsid w:val="008A1842"/>
    <w:rsid w:val="008A3BD6"/>
    <w:rsid w:val="008A48AE"/>
    <w:rsid w:val="008A5373"/>
    <w:rsid w:val="008A5D9F"/>
    <w:rsid w:val="008B2278"/>
    <w:rsid w:val="008B321E"/>
    <w:rsid w:val="008B538A"/>
    <w:rsid w:val="008C10CF"/>
    <w:rsid w:val="008C12BE"/>
    <w:rsid w:val="008C1DB2"/>
    <w:rsid w:val="008C2D24"/>
    <w:rsid w:val="008C3096"/>
    <w:rsid w:val="008C3634"/>
    <w:rsid w:val="008C44DE"/>
    <w:rsid w:val="008C4847"/>
    <w:rsid w:val="008C5F87"/>
    <w:rsid w:val="008C669A"/>
    <w:rsid w:val="008C7532"/>
    <w:rsid w:val="008C76D8"/>
    <w:rsid w:val="008C78F7"/>
    <w:rsid w:val="008D076A"/>
    <w:rsid w:val="008D4D86"/>
    <w:rsid w:val="008D75F9"/>
    <w:rsid w:val="008E0FDC"/>
    <w:rsid w:val="008E112D"/>
    <w:rsid w:val="008E2852"/>
    <w:rsid w:val="008E465E"/>
    <w:rsid w:val="008E5AB6"/>
    <w:rsid w:val="008E7030"/>
    <w:rsid w:val="008E7411"/>
    <w:rsid w:val="008E7D83"/>
    <w:rsid w:val="008F0A05"/>
    <w:rsid w:val="008F284F"/>
    <w:rsid w:val="008F2A70"/>
    <w:rsid w:val="008F54CB"/>
    <w:rsid w:val="008F69D3"/>
    <w:rsid w:val="008F76B1"/>
    <w:rsid w:val="008F7BF4"/>
    <w:rsid w:val="0090108D"/>
    <w:rsid w:val="00902A99"/>
    <w:rsid w:val="0090377C"/>
    <w:rsid w:val="009042C1"/>
    <w:rsid w:val="00904B5B"/>
    <w:rsid w:val="0091010B"/>
    <w:rsid w:val="009104AB"/>
    <w:rsid w:val="00910662"/>
    <w:rsid w:val="00911731"/>
    <w:rsid w:val="009122E7"/>
    <w:rsid w:val="00915B32"/>
    <w:rsid w:val="009162A6"/>
    <w:rsid w:val="00917734"/>
    <w:rsid w:val="009200E8"/>
    <w:rsid w:val="009232A1"/>
    <w:rsid w:val="009276D0"/>
    <w:rsid w:val="00927B95"/>
    <w:rsid w:val="00931BAF"/>
    <w:rsid w:val="00931DB1"/>
    <w:rsid w:val="009336CC"/>
    <w:rsid w:val="00936016"/>
    <w:rsid w:val="009413ED"/>
    <w:rsid w:val="00945423"/>
    <w:rsid w:val="00946A12"/>
    <w:rsid w:val="009472EB"/>
    <w:rsid w:val="009512FE"/>
    <w:rsid w:val="0095263E"/>
    <w:rsid w:val="00953AF7"/>
    <w:rsid w:val="00955F84"/>
    <w:rsid w:val="00956716"/>
    <w:rsid w:val="00956B07"/>
    <w:rsid w:val="0096141D"/>
    <w:rsid w:val="0096230C"/>
    <w:rsid w:val="00971671"/>
    <w:rsid w:val="00971EA7"/>
    <w:rsid w:val="009737F3"/>
    <w:rsid w:val="009766B6"/>
    <w:rsid w:val="0097743F"/>
    <w:rsid w:val="00981965"/>
    <w:rsid w:val="009867CE"/>
    <w:rsid w:val="00986A9E"/>
    <w:rsid w:val="00986AE9"/>
    <w:rsid w:val="00986F61"/>
    <w:rsid w:val="00987E22"/>
    <w:rsid w:val="00991304"/>
    <w:rsid w:val="00992021"/>
    <w:rsid w:val="009936FC"/>
    <w:rsid w:val="00993E75"/>
    <w:rsid w:val="00994224"/>
    <w:rsid w:val="00994A0C"/>
    <w:rsid w:val="009955CD"/>
    <w:rsid w:val="009A01AB"/>
    <w:rsid w:val="009A03B4"/>
    <w:rsid w:val="009A1F91"/>
    <w:rsid w:val="009A290E"/>
    <w:rsid w:val="009A3144"/>
    <w:rsid w:val="009A368F"/>
    <w:rsid w:val="009A4314"/>
    <w:rsid w:val="009A4AF7"/>
    <w:rsid w:val="009A4D83"/>
    <w:rsid w:val="009A5830"/>
    <w:rsid w:val="009A769F"/>
    <w:rsid w:val="009B0E97"/>
    <w:rsid w:val="009B2009"/>
    <w:rsid w:val="009B2D4B"/>
    <w:rsid w:val="009B5136"/>
    <w:rsid w:val="009B6CB3"/>
    <w:rsid w:val="009C0D3B"/>
    <w:rsid w:val="009C27CC"/>
    <w:rsid w:val="009C28B3"/>
    <w:rsid w:val="009C34F9"/>
    <w:rsid w:val="009C3FEF"/>
    <w:rsid w:val="009C6849"/>
    <w:rsid w:val="009C6EB1"/>
    <w:rsid w:val="009C763B"/>
    <w:rsid w:val="009D10E6"/>
    <w:rsid w:val="009D13E0"/>
    <w:rsid w:val="009D2775"/>
    <w:rsid w:val="009D38A6"/>
    <w:rsid w:val="009D5507"/>
    <w:rsid w:val="009D61C2"/>
    <w:rsid w:val="009D6C7A"/>
    <w:rsid w:val="009D7F57"/>
    <w:rsid w:val="009E0336"/>
    <w:rsid w:val="009E115E"/>
    <w:rsid w:val="009E16CA"/>
    <w:rsid w:val="009E1D96"/>
    <w:rsid w:val="009E28B3"/>
    <w:rsid w:val="009E395F"/>
    <w:rsid w:val="009E4246"/>
    <w:rsid w:val="009E451F"/>
    <w:rsid w:val="009E5863"/>
    <w:rsid w:val="009E6858"/>
    <w:rsid w:val="009F17AB"/>
    <w:rsid w:val="009F2268"/>
    <w:rsid w:val="009F31F3"/>
    <w:rsid w:val="009F3AC5"/>
    <w:rsid w:val="009F512A"/>
    <w:rsid w:val="009F75A1"/>
    <w:rsid w:val="00A00CA3"/>
    <w:rsid w:val="00A00F58"/>
    <w:rsid w:val="00A01992"/>
    <w:rsid w:val="00A01BDC"/>
    <w:rsid w:val="00A0293F"/>
    <w:rsid w:val="00A04AFE"/>
    <w:rsid w:val="00A06B9D"/>
    <w:rsid w:val="00A06DCA"/>
    <w:rsid w:val="00A07AA3"/>
    <w:rsid w:val="00A10434"/>
    <w:rsid w:val="00A12333"/>
    <w:rsid w:val="00A12F1B"/>
    <w:rsid w:val="00A163A8"/>
    <w:rsid w:val="00A1643E"/>
    <w:rsid w:val="00A17575"/>
    <w:rsid w:val="00A211FD"/>
    <w:rsid w:val="00A23446"/>
    <w:rsid w:val="00A23607"/>
    <w:rsid w:val="00A30F72"/>
    <w:rsid w:val="00A315DE"/>
    <w:rsid w:val="00A33E0D"/>
    <w:rsid w:val="00A35025"/>
    <w:rsid w:val="00A36289"/>
    <w:rsid w:val="00A37B50"/>
    <w:rsid w:val="00A41DDF"/>
    <w:rsid w:val="00A444F0"/>
    <w:rsid w:val="00A4753B"/>
    <w:rsid w:val="00A476B7"/>
    <w:rsid w:val="00A54C15"/>
    <w:rsid w:val="00A56105"/>
    <w:rsid w:val="00A607C3"/>
    <w:rsid w:val="00A62347"/>
    <w:rsid w:val="00A651AA"/>
    <w:rsid w:val="00A66C9B"/>
    <w:rsid w:val="00A67493"/>
    <w:rsid w:val="00A70596"/>
    <w:rsid w:val="00A72910"/>
    <w:rsid w:val="00A72EAB"/>
    <w:rsid w:val="00A736D7"/>
    <w:rsid w:val="00A74008"/>
    <w:rsid w:val="00A75E26"/>
    <w:rsid w:val="00A76BFF"/>
    <w:rsid w:val="00A76D29"/>
    <w:rsid w:val="00A777D6"/>
    <w:rsid w:val="00A83D31"/>
    <w:rsid w:val="00A84364"/>
    <w:rsid w:val="00A859AC"/>
    <w:rsid w:val="00A863B5"/>
    <w:rsid w:val="00A868FF"/>
    <w:rsid w:val="00A87C9C"/>
    <w:rsid w:val="00A912B7"/>
    <w:rsid w:val="00A91604"/>
    <w:rsid w:val="00A953E0"/>
    <w:rsid w:val="00A959D8"/>
    <w:rsid w:val="00A962AF"/>
    <w:rsid w:val="00A967E1"/>
    <w:rsid w:val="00A97A03"/>
    <w:rsid w:val="00A97F23"/>
    <w:rsid w:val="00AA1F3B"/>
    <w:rsid w:val="00AA2DBE"/>
    <w:rsid w:val="00AA3FE6"/>
    <w:rsid w:val="00AA6070"/>
    <w:rsid w:val="00AA7061"/>
    <w:rsid w:val="00AA7286"/>
    <w:rsid w:val="00AB1D07"/>
    <w:rsid w:val="00AB2E0C"/>
    <w:rsid w:val="00AB629E"/>
    <w:rsid w:val="00AC1452"/>
    <w:rsid w:val="00AC3323"/>
    <w:rsid w:val="00AC446B"/>
    <w:rsid w:val="00AC47F2"/>
    <w:rsid w:val="00AC6310"/>
    <w:rsid w:val="00AC77F9"/>
    <w:rsid w:val="00AD01B8"/>
    <w:rsid w:val="00AD0FBC"/>
    <w:rsid w:val="00AD1DAD"/>
    <w:rsid w:val="00AD40D7"/>
    <w:rsid w:val="00AD4709"/>
    <w:rsid w:val="00AD637B"/>
    <w:rsid w:val="00AE0E53"/>
    <w:rsid w:val="00AE398E"/>
    <w:rsid w:val="00AE3D38"/>
    <w:rsid w:val="00AE4AC2"/>
    <w:rsid w:val="00AE5BD3"/>
    <w:rsid w:val="00AE6389"/>
    <w:rsid w:val="00AE7931"/>
    <w:rsid w:val="00AE7DE3"/>
    <w:rsid w:val="00AF07A9"/>
    <w:rsid w:val="00AF23F7"/>
    <w:rsid w:val="00AF3C7B"/>
    <w:rsid w:val="00AF4410"/>
    <w:rsid w:val="00AF46AA"/>
    <w:rsid w:val="00AF590E"/>
    <w:rsid w:val="00AF6836"/>
    <w:rsid w:val="00B00489"/>
    <w:rsid w:val="00B00899"/>
    <w:rsid w:val="00B008E3"/>
    <w:rsid w:val="00B02995"/>
    <w:rsid w:val="00B035BC"/>
    <w:rsid w:val="00B04303"/>
    <w:rsid w:val="00B05282"/>
    <w:rsid w:val="00B137CF"/>
    <w:rsid w:val="00B139C0"/>
    <w:rsid w:val="00B16B49"/>
    <w:rsid w:val="00B17B00"/>
    <w:rsid w:val="00B222B7"/>
    <w:rsid w:val="00B2298D"/>
    <w:rsid w:val="00B22EBE"/>
    <w:rsid w:val="00B24663"/>
    <w:rsid w:val="00B30545"/>
    <w:rsid w:val="00B30866"/>
    <w:rsid w:val="00B30CED"/>
    <w:rsid w:val="00B35388"/>
    <w:rsid w:val="00B357A8"/>
    <w:rsid w:val="00B40862"/>
    <w:rsid w:val="00B41034"/>
    <w:rsid w:val="00B42028"/>
    <w:rsid w:val="00B5041C"/>
    <w:rsid w:val="00B50D29"/>
    <w:rsid w:val="00B5148E"/>
    <w:rsid w:val="00B5162E"/>
    <w:rsid w:val="00B51E83"/>
    <w:rsid w:val="00B533B8"/>
    <w:rsid w:val="00B545CE"/>
    <w:rsid w:val="00B55D90"/>
    <w:rsid w:val="00B570B4"/>
    <w:rsid w:val="00B600EB"/>
    <w:rsid w:val="00B61844"/>
    <w:rsid w:val="00B623A8"/>
    <w:rsid w:val="00B65728"/>
    <w:rsid w:val="00B65BA8"/>
    <w:rsid w:val="00B6607B"/>
    <w:rsid w:val="00B679D9"/>
    <w:rsid w:val="00B737CF"/>
    <w:rsid w:val="00B74100"/>
    <w:rsid w:val="00B747EB"/>
    <w:rsid w:val="00B7675F"/>
    <w:rsid w:val="00B817C7"/>
    <w:rsid w:val="00B843A5"/>
    <w:rsid w:val="00B84A10"/>
    <w:rsid w:val="00B84BAB"/>
    <w:rsid w:val="00B85197"/>
    <w:rsid w:val="00B868CF"/>
    <w:rsid w:val="00B90023"/>
    <w:rsid w:val="00B90A2E"/>
    <w:rsid w:val="00B917D1"/>
    <w:rsid w:val="00B91A55"/>
    <w:rsid w:val="00B91DE5"/>
    <w:rsid w:val="00B92951"/>
    <w:rsid w:val="00B929BD"/>
    <w:rsid w:val="00B95DC5"/>
    <w:rsid w:val="00B960E7"/>
    <w:rsid w:val="00BA1A6D"/>
    <w:rsid w:val="00BA2C37"/>
    <w:rsid w:val="00BA3355"/>
    <w:rsid w:val="00BA665C"/>
    <w:rsid w:val="00BB0F13"/>
    <w:rsid w:val="00BB1292"/>
    <w:rsid w:val="00BB2C75"/>
    <w:rsid w:val="00BB44EE"/>
    <w:rsid w:val="00BB5E85"/>
    <w:rsid w:val="00BB5EF2"/>
    <w:rsid w:val="00BB6231"/>
    <w:rsid w:val="00BB6796"/>
    <w:rsid w:val="00BB7B70"/>
    <w:rsid w:val="00BB7CE9"/>
    <w:rsid w:val="00BC049B"/>
    <w:rsid w:val="00BC0594"/>
    <w:rsid w:val="00BC06AB"/>
    <w:rsid w:val="00BC0BBF"/>
    <w:rsid w:val="00BC457A"/>
    <w:rsid w:val="00BC46D9"/>
    <w:rsid w:val="00BC7279"/>
    <w:rsid w:val="00BC7523"/>
    <w:rsid w:val="00BC788F"/>
    <w:rsid w:val="00BC792B"/>
    <w:rsid w:val="00BD0B7F"/>
    <w:rsid w:val="00BD1036"/>
    <w:rsid w:val="00BD257E"/>
    <w:rsid w:val="00BD2C85"/>
    <w:rsid w:val="00BD6041"/>
    <w:rsid w:val="00BE081A"/>
    <w:rsid w:val="00BE2496"/>
    <w:rsid w:val="00BE31C5"/>
    <w:rsid w:val="00BE3592"/>
    <w:rsid w:val="00BE5075"/>
    <w:rsid w:val="00BF1330"/>
    <w:rsid w:val="00BF1482"/>
    <w:rsid w:val="00BF1695"/>
    <w:rsid w:val="00BF27EE"/>
    <w:rsid w:val="00BF68F2"/>
    <w:rsid w:val="00BF7BB1"/>
    <w:rsid w:val="00C00765"/>
    <w:rsid w:val="00C03411"/>
    <w:rsid w:val="00C03466"/>
    <w:rsid w:val="00C04070"/>
    <w:rsid w:val="00C04A45"/>
    <w:rsid w:val="00C0531D"/>
    <w:rsid w:val="00C05D7A"/>
    <w:rsid w:val="00C07826"/>
    <w:rsid w:val="00C10137"/>
    <w:rsid w:val="00C109FC"/>
    <w:rsid w:val="00C118FF"/>
    <w:rsid w:val="00C11E9C"/>
    <w:rsid w:val="00C123FD"/>
    <w:rsid w:val="00C13DCD"/>
    <w:rsid w:val="00C13FA9"/>
    <w:rsid w:val="00C153B7"/>
    <w:rsid w:val="00C15FFC"/>
    <w:rsid w:val="00C1659E"/>
    <w:rsid w:val="00C1747A"/>
    <w:rsid w:val="00C174AB"/>
    <w:rsid w:val="00C2108E"/>
    <w:rsid w:val="00C2181B"/>
    <w:rsid w:val="00C264ED"/>
    <w:rsid w:val="00C31857"/>
    <w:rsid w:val="00C428B1"/>
    <w:rsid w:val="00C44316"/>
    <w:rsid w:val="00C45DD6"/>
    <w:rsid w:val="00C468E7"/>
    <w:rsid w:val="00C46C31"/>
    <w:rsid w:val="00C479C5"/>
    <w:rsid w:val="00C5074C"/>
    <w:rsid w:val="00C51D73"/>
    <w:rsid w:val="00C535DA"/>
    <w:rsid w:val="00C54ACC"/>
    <w:rsid w:val="00C55AB8"/>
    <w:rsid w:val="00C55D16"/>
    <w:rsid w:val="00C603B7"/>
    <w:rsid w:val="00C62230"/>
    <w:rsid w:val="00C62BF3"/>
    <w:rsid w:val="00C63CEF"/>
    <w:rsid w:val="00C63ECB"/>
    <w:rsid w:val="00C642F8"/>
    <w:rsid w:val="00C6593D"/>
    <w:rsid w:val="00C65DA0"/>
    <w:rsid w:val="00C6737D"/>
    <w:rsid w:val="00C707AE"/>
    <w:rsid w:val="00C71B86"/>
    <w:rsid w:val="00C72063"/>
    <w:rsid w:val="00C72D74"/>
    <w:rsid w:val="00C73AF6"/>
    <w:rsid w:val="00C73B07"/>
    <w:rsid w:val="00C73C25"/>
    <w:rsid w:val="00C73E53"/>
    <w:rsid w:val="00C75469"/>
    <w:rsid w:val="00C7795A"/>
    <w:rsid w:val="00C8079D"/>
    <w:rsid w:val="00C80A6A"/>
    <w:rsid w:val="00C830B6"/>
    <w:rsid w:val="00C83DEB"/>
    <w:rsid w:val="00C84608"/>
    <w:rsid w:val="00C853DC"/>
    <w:rsid w:val="00C904B2"/>
    <w:rsid w:val="00C91845"/>
    <w:rsid w:val="00C91F64"/>
    <w:rsid w:val="00C94075"/>
    <w:rsid w:val="00C94E00"/>
    <w:rsid w:val="00C95A0F"/>
    <w:rsid w:val="00C95DCA"/>
    <w:rsid w:val="00C95ED6"/>
    <w:rsid w:val="00C96A8F"/>
    <w:rsid w:val="00CA0149"/>
    <w:rsid w:val="00CA14DF"/>
    <w:rsid w:val="00CA1E37"/>
    <w:rsid w:val="00CA3C71"/>
    <w:rsid w:val="00CA40EA"/>
    <w:rsid w:val="00CA5072"/>
    <w:rsid w:val="00CA5820"/>
    <w:rsid w:val="00CA636D"/>
    <w:rsid w:val="00CA6AF3"/>
    <w:rsid w:val="00CA6E86"/>
    <w:rsid w:val="00CB15B5"/>
    <w:rsid w:val="00CB17D6"/>
    <w:rsid w:val="00CB241D"/>
    <w:rsid w:val="00CB2D5A"/>
    <w:rsid w:val="00CB3338"/>
    <w:rsid w:val="00CB3D96"/>
    <w:rsid w:val="00CB4481"/>
    <w:rsid w:val="00CC0F79"/>
    <w:rsid w:val="00CC33A5"/>
    <w:rsid w:val="00CC4416"/>
    <w:rsid w:val="00CC5B41"/>
    <w:rsid w:val="00CC687C"/>
    <w:rsid w:val="00CD0CC8"/>
    <w:rsid w:val="00CD1E28"/>
    <w:rsid w:val="00CD5657"/>
    <w:rsid w:val="00CD5F33"/>
    <w:rsid w:val="00CD7430"/>
    <w:rsid w:val="00CE03FA"/>
    <w:rsid w:val="00CE2D1F"/>
    <w:rsid w:val="00CE4B03"/>
    <w:rsid w:val="00CE5784"/>
    <w:rsid w:val="00CE6B89"/>
    <w:rsid w:val="00CE7025"/>
    <w:rsid w:val="00CE79E6"/>
    <w:rsid w:val="00CE7C2A"/>
    <w:rsid w:val="00CF1577"/>
    <w:rsid w:val="00CF2529"/>
    <w:rsid w:val="00CF529D"/>
    <w:rsid w:val="00CF60DE"/>
    <w:rsid w:val="00CF6F90"/>
    <w:rsid w:val="00D0095B"/>
    <w:rsid w:val="00D02D4F"/>
    <w:rsid w:val="00D03653"/>
    <w:rsid w:val="00D0473B"/>
    <w:rsid w:val="00D06112"/>
    <w:rsid w:val="00D06807"/>
    <w:rsid w:val="00D06C23"/>
    <w:rsid w:val="00D12E39"/>
    <w:rsid w:val="00D14E63"/>
    <w:rsid w:val="00D14FB3"/>
    <w:rsid w:val="00D16C34"/>
    <w:rsid w:val="00D250A9"/>
    <w:rsid w:val="00D276AF"/>
    <w:rsid w:val="00D27EDC"/>
    <w:rsid w:val="00D3080B"/>
    <w:rsid w:val="00D31B28"/>
    <w:rsid w:val="00D32697"/>
    <w:rsid w:val="00D32F3A"/>
    <w:rsid w:val="00D33DA9"/>
    <w:rsid w:val="00D340FF"/>
    <w:rsid w:val="00D3477B"/>
    <w:rsid w:val="00D35410"/>
    <w:rsid w:val="00D35F8C"/>
    <w:rsid w:val="00D3652D"/>
    <w:rsid w:val="00D36A98"/>
    <w:rsid w:val="00D40F80"/>
    <w:rsid w:val="00D428D0"/>
    <w:rsid w:val="00D43C2F"/>
    <w:rsid w:val="00D43CE5"/>
    <w:rsid w:val="00D44013"/>
    <w:rsid w:val="00D451E4"/>
    <w:rsid w:val="00D4548B"/>
    <w:rsid w:val="00D45CD7"/>
    <w:rsid w:val="00D46D25"/>
    <w:rsid w:val="00D47C26"/>
    <w:rsid w:val="00D51147"/>
    <w:rsid w:val="00D511C1"/>
    <w:rsid w:val="00D52D37"/>
    <w:rsid w:val="00D55475"/>
    <w:rsid w:val="00D55A43"/>
    <w:rsid w:val="00D62ABA"/>
    <w:rsid w:val="00D62B7E"/>
    <w:rsid w:val="00D62C60"/>
    <w:rsid w:val="00D64017"/>
    <w:rsid w:val="00D640B6"/>
    <w:rsid w:val="00D651A0"/>
    <w:rsid w:val="00D65F5C"/>
    <w:rsid w:val="00D67469"/>
    <w:rsid w:val="00D67A61"/>
    <w:rsid w:val="00D67FB2"/>
    <w:rsid w:val="00D705F2"/>
    <w:rsid w:val="00D7148B"/>
    <w:rsid w:val="00D74C42"/>
    <w:rsid w:val="00D76538"/>
    <w:rsid w:val="00D8384F"/>
    <w:rsid w:val="00D85232"/>
    <w:rsid w:val="00D905F7"/>
    <w:rsid w:val="00D910D8"/>
    <w:rsid w:val="00D9381E"/>
    <w:rsid w:val="00D95325"/>
    <w:rsid w:val="00D96DB3"/>
    <w:rsid w:val="00DA0DF1"/>
    <w:rsid w:val="00DA2DA1"/>
    <w:rsid w:val="00DA2E2E"/>
    <w:rsid w:val="00DA3B20"/>
    <w:rsid w:val="00DA3C27"/>
    <w:rsid w:val="00DA53BC"/>
    <w:rsid w:val="00DA5500"/>
    <w:rsid w:val="00DA7420"/>
    <w:rsid w:val="00DB060A"/>
    <w:rsid w:val="00DB192B"/>
    <w:rsid w:val="00DB2A9E"/>
    <w:rsid w:val="00DB372E"/>
    <w:rsid w:val="00DC13DA"/>
    <w:rsid w:val="00DC1A23"/>
    <w:rsid w:val="00DC2110"/>
    <w:rsid w:val="00DC2245"/>
    <w:rsid w:val="00DC3F7E"/>
    <w:rsid w:val="00DC55FA"/>
    <w:rsid w:val="00DC5F35"/>
    <w:rsid w:val="00DC6137"/>
    <w:rsid w:val="00DC6A31"/>
    <w:rsid w:val="00DC6AA6"/>
    <w:rsid w:val="00DC6B7B"/>
    <w:rsid w:val="00DD0374"/>
    <w:rsid w:val="00DD277A"/>
    <w:rsid w:val="00DD27FA"/>
    <w:rsid w:val="00DD42EE"/>
    <w:rsid w:val="00DD62DE"/>
    <w:rsid w:val="00DD67DF"/>
    <w:rsid w:val="00DD6DDF"/>
    <w:rsid w:val="00DD7981"/>
    <w:rsid w:val="00DE11E2"/>
    <w:rsid w:val="00DE3313"/>
    <w:rsid w:val="00DE5195"/>
    <w:rsid w:val="00DE7062"/>
    <w:rsid w:val="00DF0706"/>
    <w:rsid w:val="00DF084A"/>
    <w:rsid w:val="00DF1D6D"/>
    <w:rsid w:val="00DF1F88"/>
    <w:rsid w:val="00DF2DD2"/>
    <w:rsid w:val="00DF4B7E"/>
    <w:rsid w:val="00DF5177"/>
    <w:rsid w:val="00DF5A70"/>
    <w:rsid w:val="00DF5B65"/>
    <w:rsid w:val="00DF5F85"/>
    <w:rsid w:val="00E045BB"/>
    <w:rsid w:val="00E05152"/>
    <w:rsid w:val="00E11500"/>
    <w:rsid w:val="00E11B73"/>
    <w:rsid w:val="00E14ADB"/>
    <w:rsid w:val="00E15375"/>
    <w:rsid w:val="00E15516"/>
    <w:rsid w:val="00E15AEC"/>
    <w:rsid w:val="00E15E06"/>
    <w:rsid w:val="00E1691C"/>
    <w:rsid w:val="00E16EDA"/>
    <w:rsid w:val="00E176A9"/>
    <w:rsid w:val="00E205BB"/>
    <w:rsid w:val="00E219C9"/>
    <w:rsid w:val="00E23CD2"/>
    <w:rsid w:val="00E2421D"/>
    <w:rsid w:val="00E26244"/>
    <w:rsid w:val="00E305ED"/>
    <w:rsid w:val="00E308B3"/>
    <w:rsid w:val="00E313C3"/>
    <w:rsid w:val="00E32EA3"/>
    <w:rsid w:val="00E3772C"/>
    <w:rsid w:val="00E41B50"/>
    <w:rsid w:val="00E42CFE"/>
    <w:rsid w:val="00E43055"/>
    <w:rsid w:val="00E43DA4"/>
    <w:rsid w:val="00E43E92"/>
    <w:rsid w:val="00E44196"/>
    <w:rsid w:val="00E443AE"/>
    <w:rsid w:val="00E44C2D"/>
    <w:rsid w:val="00E44C57"/>
    <w:rsid w:val="00E44F1F"/>
    <w:rsid w:val="00E50F70"/>
    <w:rsid w:val="00E52E90"/>
    <w:rsid w:val="00E530FA"/>
    <w:rsid w:val="00E53251"/>
    <w:rsid w:val="00E54695"/>
    <w:rsid w:val="00E56096"/>
    <w:rsid w:val="00E56211"/>
    <w:rsid w:val="00E56E55"/>
    <w:rsid w:val="00E57141"/>
    <w:rsid w:val="00E573CB"/>
    <w:rsid w:val="00E57C22"/>
    <w:rsid w:val="00E61A6F"/>
    <w:rsid w:val="00E637D4"/>
    <w:rsid w:val="00E66E7D"/>
    <w:rsid w:val="00E67063"/>
    <w:rsid w:val="00E71A41"/>
    <w:rsid w:val="00E71F23"/>
    <w:rsid w:val="00E7366C"/>
    <w:rsid w:val="00E749FC"/>
    <w:rsid w:val="00E75D7C"/>
    <w:rsid w:val="00E75E08"/>
    <w:rsid w:val="00E80878"/>
    <w:rsid w:val="00E81691"/>
    <w:rsid w:val="00E81A26"/>
    <w:rsid w:val="00E81CB1"/>
    <w:rsid w:val="00E9132C"/>
    <w:rsid w:val="00E91FF4"/>
    <w:rsid w:val="00E91FFA"/>
    <w:rsid w:val="00E93E42"/>
    <w:rsid w:val="00E96891"/>
    <w:rsid w:val="00EA2E12"/>
    <w:rsid w:val="00EA34F9"/>
    <w:rsid w:val="00EA3EE4"/>
    <w:rsid w:val="00EA690F"/>
    <w:rsid w:val="00EA7DE9"/>
    <w:rsid w:val="00EB032E"/>
    <w:rsid w:val="00EB2018"/>
    <w:rsid w:val="00EB3612"/>
    <w:rsid w:val="00EB3A59"/>
    <w:rsid w:val="00EB4770"/>
    <w:rsid w:val="00EB48C7"/>
    <w:rsid w:val="00EB73AB"/>
    <w:rsid w:val="00EB7712"/>
    <w:rsid w:val="00EC1E6C"/>
    <w:rsid w:val="00EC22DC"/>
    <w:rsid w:val="00EC24DA"/>
    <w:rsid w:val="00EC33C9"/>
    <w:rsid w:val="00ED1C2E"/>
    <w:rsid w:val="00ED3241"/>
    <w:rsid w:val="00ED364B"/>
    <w:rsid w:val="00ED37AA"/>
    <w:rsid w:val="00ED3847"/>
    <w:rsid w:val="00ED384D"/>
    <w:rsid w:val="00ED3A2C"/>
    <w:rsid w:val="00ED4A65"/>
    <w:rsid w:val="00ED67FF"/>
    <w:rsid w:val="00ED7AC9"/>
    <w:rsid w:val="00ED7CF4"/>
    <w:rsid w:val="00EE1298"/>
    <w:rsid w:val="00EE1A00"/>
    <w:rsid w:val="00EE1B55"/>
    <w:rsid w:val="00EE1C9B"/>
    <w:rsid w:val="00EE31AC"/>
    <w:rsid w:val="00EE3377"/>
    <w:rsid w:val="00EE46D4"/>
    <w:rsid w:val="00EE4BAC"/>
    <w:rsid w:val="00EE57EA"/>
    <w:rsid w:val="00EE7210"/>
    <w:rsid w:val="00EF052D"/>
    <w:rsid w:val="00EF2B18"/>
    <w:rsid w:val="00EF34CB"/>
    <w:rsid w:val="00EF3597"/>
    <w:rsid w:val="00EF3F84"/>
    <w:rsid w:val="00EF45F8"/>
    <w:rsid w:val="00EF5080"/>
    <w:rsid w:val="00EF5C07"/>
    <w:rsid w:val="00EF637A"/>
    <w:rsid w:val="00EF6597"/>
    <w:rsid w:val="00EF704C"/>
    <w:rsid w:val="00EF7B67"/>
    <w:rsid w:val="00F01513"/>
    <w:rsid w:val="00F0699C"/>
    <w:rsid w:val="00F06E96"/>
    <w:rsid w:val="00F073EF"/>
    <w:rsid w:val="00F07460"/>
    <w:rsid w:val="00F07A20"/>
    <w:rsid w:val="00F136FC"/>
    <w:rsid w:val="00F14497"/>
    <w:rsid w:val="00F14933"/>
    <w:rsid w:val="00F2525A"/>
    <w:rsid w:val="00F25491"/>
    <w:rsid w:val="00F26860"/>
    <w:rsid w:val="00F2766D"/>
    <w:rsid w:val="00F30444"/>
    <w:rsid w:val="00F30F7D"/>
    <w:rsid w:val="00F321C3"/>
    <w:rsid w:val="00F326B3"/>
    <w:rsid w:val="00F35A80"/>
    <w:rsid w:val="00F35B5B"/>
    <w:rsid w:val="00F36DAB"/>
    <w:rsid w:val="00F40A25"/>
    <w:rsid w:val="00F41033"/>
    <w:rsid w:val="00F42718"/>
    <w:rsid w:val="00F43242"/>
    <w:rsid w:val="00F43C02"/>
    <w:rsid w:val="00F4697A"/>
    <w:rsid w:val="00F53D61"/>
    <w:rsid w:val="00F54C33"/>
    <w:rsid w:val="00F56BB0"/>
    <w:rsid w:val="00F578F7"/>
    <w:rsid w:val="00F61F33"/>
    <w:rsid w:val="00F66F73"/>
    <w:rsid w:val="00F71629"/>
    <w:rsid w:val="00F71C2B"/>
    <w:rsid w:val="00F762DA"/>
    <w:rsid w:val="00F77AE0"/>
    <w:rsid w:val="00F80E1C"/>
    <w:rsid w:val="00F83BD6"/>
    <w:rsid w:val="00F84CD0"/>
    <w:rsid w:val="00F85AC0"/>
    <w:rsid w:val="00F86615"/>
    <w:rsid w:val="00F87C62"/>
    <w:rsid w:val="00F87F6D"/>
    <w:rsid w:val="00F92113"/>
    <w:rsid w:val="00F92C7A"/>
    <w:rsid w:val="00F92DAD"/>
    <w:rsid w:val="00F95B10"/>
    <w:rsid w:val="00FA4956"/>
    <w:rsid w:val="00FA73F2"/>
    <w:rsid w:val="00FB13F1"/>
    <w:rsid w:val="00FB1A9B"/>
    <w:rsid w:val="00FB468C"/>
    <w:rsid w:val="00FB5B55"/>
    <w:rsid w:val="00FB7E56"/>
    <w:rsid w:val="00FC0799"/>
    <w:rsid w:val="00FC20A9"/>
    <w:rsid w:val="00FC258F"/>
    <w:rsid w:val="00FC4D48"/>
    <w:rsid w:val="00FC5134"/>
    <w:rsid w:val="00FC6189"/>
    <w:rsid w:val="00FC6F0F"/>
    <w:rsid w:val="00FC7E63"/>
    <w:rsid w:val="00FD1F18"/>
    <w:rsid w:val="00FD3F89"/>
    <w:rsid w:val="00FD59A0"/>
    <w:rsid w:val="00FD604E"/>
    <w:rsid w:val="00FE05D9"/>
    <w:rsid w:val="00FE2055"/>
    <w:rsid w:val="00FE5D8D"/>
    <w:rsid w:val="00FE7EBA"/>
    <w:rsid w:val="00FF0402"/>
    <w:rsid w:val="00FF6043"/>
    <w:rsid w:val="00FF6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d">
    <w:name w:val="Основной текст (2) + Курсив"/>
    <w:basedOn w:val="28"/>
    <w:rsid w:val="004150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8"/>
    <w:rsid w:val="004150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d">
    <w:name w:val="Основной текст (2) + Курсив"/>
    <w:basedOn w:val="28"/>
    <w:rsid w:val="004150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Курсив"/>
    <w:basedOn w:val="28"/>
    <w:rsid w:val="004150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38628177">
      <w:bodyDiv w:val="1"/>
      <w:marLeft w:val="0"/>
      <w:marRight w:val="0"/>
      <w:marTop w:val="0"/>
      <w:marBottom w:val="0"/>
      <w:divBdr>
        <w:top w:val="none" w:sz="0" w:space="0" w:color="auto"/>
        <w:left w:val="none" w:sz="0" w:space="0" w:color="auto"/>
        <w:bottom w:val="none" w:sz="0" w:space="0" w:color="auto"/>
        <w:right w:val="none" w:sz="0" w:space="0" w:color="auto"/>
      </w:divBdr>
    </w:div>
    <w:div w:id="50420474">
      <w:bodyDiv w:val="1"/>
      <w:marLeft w:val="0"/>
      <w:marRight w:val="0"/>
      <w:marTop w:val="0"/>
      <w:marBottom w:val="0"/>
      <w:divBdr>
        <w:top w:val="none" w:sz="0" w:space="0" w:color="auto"/>
        <w:left w:val="none" w:sz="0" w:space="0" w:color="auto"/>
        <w:bottom w:val="none" w:sz="0" w:space="0" w:color="auto"/>
        <w:right w:val="none" w:sz="0" w:space="0" w:color="auto"/>
      </w:divBdr>
    </w:div>
    <w:div w:id="75444517">
      <w:bodyDiv w:val="1"/>
      <w:marLeft w:val="0"/>
      <w:marRight w:val="0"/>
      <w:marTop w:val="0"/>
      <w:marBottom w:val="0"/>
      <w:divBdr>
        <w:top w:val="none" w:sz="0" w:space="0" w:color="auto"/>
        <w:left w:val="none" w:sz="0" w:space="0" w:color="auto"/>
        <w:bottom w:val="none" w:sz="0" w:space="0" w:color="auto"/>
        <w:right w:val="none" w:sz="0" w:space="0" w:color="auto"/>
      </w:divBdr>
    </w:div>
    <w:div w:id="123279221">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129448004">
      <w:bodyDiv w:val="1"/>
      <w:marLeft w:val="0"/>
      <w:marRight w:val="0"/>
      <w:marTop w:val="0"/>
      <w:marBottom w:val="0"/>
      <w:divBdr>
        <w:top w:val="none" w:sz="0" w:space="0" w:color="auto"/>
        <w:left w:val="none" w:sz="0" w:space="0" w:color="auto"/>
        <w:bottom w:val="none" w:sz="0" w:space="0" w:color="auto"/>
        <w:right w:val="none" w:sz="0" w:space="0" w:color="auto"/>
      </w:divBdr>
    </w:div>
    <w:div w:id="211118956">
      <w:bodyDiv w:val="1"/>
      <w:marLeft w:val="0"/>
      <w:marRight w:val="0"/>
      <w:marTop w:val="0"/>
      <w:marBottom w:val="0"/>
      <w:divBdr>
        <w:top w:val="none" w:sz="0" w:space="0" w:color="auto"/>
        <w:left w:val="none" w:sz="0" w:space="0" w:color="auto"/>
        <w:bottom w:val="none" w:sz="0" w:space="0" w:color="auto"/>
        <w:right w:val="none" w:sz="0" w:space="0" w:color="auto"/>
      </w:divBdr>
    </w:div>
    <w:div w:id="264461270">
      <w:bodyDiv w:val="1"/>
      <w:marLeft w:val="0"/>
      <w:marRight w:val="0"/>
      <w:marTop w:val="0"/>
      <w:marBottom w:val="0"/>
      <w:divBdr>
        <w:top w:val="none" w:sz="0" w:space="0" w:color="auto"/>
        <w:left w:val="none" w:sz="0" w:space="0" w:color="auto"/>
        <w:bottom w:val="none" w:sz="0" w:space="0" w:color="auto"/>
        <w:right w:val="none" w:sz="0" w:space="0" w:color="auto"/>
      </w:divBdr>
    </w:div>
    <w:div w:id="264579147">
      <w:bodyDiv w:val="1"/>
      <w:marLeft w:val="0"/>
      <w:marRight w:val="0"/>
      <w:marTop w:val="0"/>
      <w:marBottom w:val="0"/>
      <w:divBdr>
        <w:top w:val="none" w:sz="0" w:space="0" w:color="auto"/>
        <w:left w:val="none" w:sz="0" w:space="0" w:color="auto"/>
        <w:bottom w:val="none" w:sz="0" w:space="0" w:color="auto"/>
        <w:right w:val="none" w:sz="0" w:space="0" w:color="auto"/>
      </w:divBdr>
    </w:div>
    <w:div w:id="332994573">
      <w:bodyDiv w:val="1"/>
      <w:marLeft w:val="0"/>
      <w:marRight w:val="0"/>
      <w:marTop w:val="0"/>
      <w:marBottom w:val="0"/>
      <w:divBdr>
        <w:top w:val="none" w:sz="0" w:space="0" w:color="auto"/>
        <w:left w:val="none" w:sz="0" w:space="0" w:color="auto"/>
        <w:bottom w:val="none" w:sz="0" w:space="0" w:color="auto"/>
        <w:right w:val="none" w:sz="0" w:space="0" w:color="auto"/>
      </w:divBdr>
      <w:divsChild>
        <w:div w:id="68121073">
          <w:marLeft w:val="0"/>
          <w:marRight w:val="0"/>
          <w:marTop w:val="0"/>
          <w:marBottom w:val="0"/>
          <w:divBdr>
            <w:top w:val="none" w:sz="0" w:space="0" w:color="auto"/>
            <w:left w:val="none" w:sz="0" w:space="0" w:color="auto"/>
            <w:bottom w:val="none" w:sz="0" w:space="0" w:color="auto"/>
            <w:right w:val="none" w:sz="0" w:space="0" w:color="auto"/>
          </w:divBdr>
        </w:div>
        <w:div w:id="635256601">
          <w:marLeft w:val="0"/>
          <w:marRight w:val="0"/>
          <w:marTop w:val="0"/>
          <w:marBottom w:val="0"/>
          <w:divBdr>
            <w:top w:val="none" w:sz="0" w:space="0" w:color="auto"/>
            <w:left w:val="none" w:sz="0" w:space="0" w:color="auto"/>
            <w:bottom w:val="none" w:sz="0" w:space="0" w:color="auto"/>
            <w:right w:val="none" w:sz="0" w:space="0" w:color="auto"/>
          </w:divBdr>
        </w:div>
        <w:div w:id="1016662092">
          <w:marLeft w:val="0"/>
          <w:marRight w:val="0"/>
          <w:marTop w:val="0"/>
          <w:marBottom w:val="0"/>
          <w:divBdr>
            <w:top w:val="none" w:sz="0" w:space="0" w:color="auto"/>
            <w:left w:val="none" w:sz="0" w:space="0" w:color="auto"/>
            <w:bottom w:val="none" w:sz="0" w:space="0" w:color="auto"/>
            <w:right w:val="none" w:sz="0" w:space="0" w:color="auto"/>
          </w:divBdr>
        </w:div>
        <w:div w:id="1239557433">
          <w:marLeft w:val="0"/>
          <w:marRight w:val="0"/>
          <w:marTop w:val="0"/>
          <w:marBottom w:val="0"/>
          <w:divBdr>
            <w:top w:val="none" w:sz="0" w:space="0" w:color="auto"/>
            <w:left w:val="none" w:sz="0" w:space="0" w:color="auto"/>
            <w:bottom w:val="none" w:sz="0" w:space="0" w:color="auto"/>
            <w:right w:val="none" w:sz="0" w:space="0" w:color="auto"/>
          </w:divBdr>
        </w:div>
        <w:div w:id="1398043153">
          <w:marLeft w:val="0"/>
          <w:marRight w:val="0"/>
          <w:marTop w:val="0"/>
          <w:marBottom w:val="0"/>
          <w:divBdr>
            <w:top w:val="none" w:sz="0" w:space="0" w:color="auto"/>
            <w:left w:val="none" w:sz="0" w:space="0" w:color="auto"/>
            <w:bottom w:val="none" w:sz="0" w:space="0" w:color="auto"/>
            <w:right w:val="none" w:sz="0" w:space="0" w:color="auto"/>
          </w:divBdr>
        </w:div>
      </w:divsChild>
    </w:div>
    <w:div w:id="334693371">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37929140">
      <w:bodyDiv w:val="1"/>
      <w:marLeft w:val="0"/>
      <w:marRight w:val="0"/>
      <w:marTop w:val="0"/>
      <w:marBottom w:val="0"/>
      <w:divBdr>
        <w:top w:val="none" w:sz="0" w:space="0" w:color="auto"/>
        <w:left w:val="none" w:sz="0" w:space="0" w:color="auto"/>
        <w:bottom w:val="none" w:sz="0" w:space="0" w:color="auto"/>
        <w:right w:val="none" w:sz="0" w:space="0" w:color="auto"/>
      </w:divBdr>
    </w:div>
    <w:div w:id="347760295">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403071374">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421489110">
      <w:bodyDiv w:val="1"/>
      <w:marLeft w:val="0"/>
      <w:marRight w:val="0"/>
      <w:marTop w:val="0"/>
      <w:marBottom w:val="0"/>
      <w:divBdr>
        <w:top w:val="none" w:sz="0" w:space="0" w:color="auto"/>
        <w:left w:val="none" w:sz="0" w:space="0" w:color="auto"/>
        <w:bottom w:val="none" w:sz="0" w:space="0" w:color="auto"/>
        <w:right w:val="none" w:sz="0" w:space="0" w:color="auto"/>
      </w:divBdr>
    </w:div>
    <w:div w:id="431783158">
      <w:bodyDiv w:val="1"/>
      <w:marLeft w:val="0"/>
      <w:marRight w:val="0"/>
      <w:marTop w:val="0"/>
      <w:marBottom w:val="0"/>
      <w:divBdr>
        <w:top w:val="none" w:sz="0" w:space="0" w:color="auto"/>
        <w:left w:val="none" w:sz="0" w:space="0" w:color="auto"/>
        <w:bottom w:val="none" w:sz="0" w:space="0" w:color="auto"/>
        <w:right w:val="none" w:sz="0" w:space="0" w:color="auto"/>
      </w:divBdr>
    </w:div>
    <w:div w:id="467360901">
      <w:bodyDiv w:val="1"/>
      <w:marLeft w:val="0"/>
      <w:marRight w:val="0"/>
      <w:marTop w:val="0"/>
      <w:marBottom w:val="0"/>
      <w:divBdr>
        <w:top w:val="none" w:sz="0" w:space="0" w:color="auto"/>
        <w:left w:val="none" w:sz="0" w:space="0" w:color="auto"/>
        <w:bottom w:val="none" w:sz="0" w:space="0" w:color="auto"/>
        <w:right w:val="none" w:sz="0" w:space="0" w:color="auto"/>
      </w:divBdr>
    </w:div>
    <w:div w:id="480847849">
      <w:bodyDiv w:val="1"/>
      <w:marLeft w:val="0"/>
      <w:marRight w:val="0"/>
      <w:marTop w:val="0"/>
      <w:marBottom w:val="0"/>
      <w:divBdr>
        <w:top w:val="none" w:sz="0" w:space="0" w:color="auto"/>
        <w:left w:val="none" w:sz="0" w:space="0" w:color="auto"/>
        <w:bottom w:val="none" w:sz="0" w:space="0" w:color="auto"/>
        <w:right w:val="none" w:sz="0" w:space="0" w:color="auto"/>
      </w:divBdr>
    </w:div>
    <w:div w:id="492836745">
      <w:bodyDiv w:val="1"/>
      <w:marLeft w:val="0"/>
      <w:marRight w:val="0"/>
      <w:marTop w:val="0"/>
      <w:marBottom w:val="0"/>
      <w:divBdr>
        <w:top w:val="none" w:sz="0" w:space="0" w:color="auto"/>
        <w:left w:val="none" w:sz="0" w:space="0" w:color="auto"/>
        <w:bottom w:val="none" w:sz="0" w:space="0" w:color="auto"/>
        <w:right w:val="none" w:sz="0" w:space="0" w:color="auto"/>
      </w:divBdr>
    </w:div>
    <w:div w:id="526723178">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572935586">
      <w:bodyDiv w:val="1"/>
      <w:marLeft w:val="0"/>
      <w:marRight w:val="0"/>
      <w:marTop w:val="0"/>
      <w:marBottom w:val="0"/>
      <w:divBdr>
        <w:top w:val="none" w:sz="0" w:space="0" w:color="auto"/>
        <w:left w:val="none" w:sz="0" w:space="0" w:color="auto"/>
        <w:bottom w:val="none" w:sz="0" w:space="0" w:color="auto"/>
        <w:right w:val="none" w:sz="0" w:space="0" w:color="auto"/>
      </w:divBdr>
    </w:div>
    <w:div w:id="603726136">
      <w:bodyDiv w:val="1"/>
      <w:marLeft w:val="0"/>
      <w:marRight w:val="0"/>
      <w:marTop w:val="0"/>
      <w:marBottom w:val="0"/>
      <w:divBdr>
        <w:top w:val="none" w:sz="0" w:space="0" w:color="auto"/>
        <w:left w:val="none" w:sz="0" w:space="0" w:color="auto"/>
        <w:bottom w:val="none" w:sz="0" w:space="0" w:color="auto"/>
        <w:right w:val="none" w:sz="0" w:space="0" w:color="auto"/>
      </w:divBdr>
    </w:div>
    <w:div w:id="616445440">
      <w:bodyDiv w:val="1"/>
      <w:marLeft w:val="0"/>
      <w:marRight w:val="0"/>
      <w:marTop w:val="0"/>
      <w:marBottom w:val="0"/>
      <w:divBdr>
        <w:top w:val="none" w:sz="0" w:space="0" w:color="auto"/>
        <w:left w:val="none" w:sz="0" w:space="0" w:color="auto"/>
        <w:bottom w:val="none" w:sz="0" w:space="0" w:color="auto"/>
        <w:right w:val="none" w:sz="0" w:space="0" w:color="auto"/>
      </w:divBdr>
    </w:div>
    <w:div w:id="641153415">
      <w:bodyDiv w:val="1"/>
      <w:marLeft w:val="0"/>
      <w:marRight w:val="0"/>
      <w:marTop w:val="0"/>
      <w:marBottom w:val="0"/>
      <w:divBdr>
        <w:top w:val="none" w:sz="0" w:space="0" w:color="auto"/>
        <w:left w:val="none" w:sz="0" w:space="0" w:color="auto"/>
        <w:bottom w:val="none" w:sz="0" w:space="0" w:color="auto"/>
        <w:right w:val="none" w:sz="0" w:space="0" w:color="auto"/>
      </w:divBdr>
    </w:div>
    <w:div w:id="641231023">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762189150">
      <w:bodyDiv w:val="1"/>
      <w:marLeft w:val="0"/>
      <w:marRight w:val="0"/>
      <w:marTop w:val="0"/>
      <w:marBottom w:val="0"/>
      <w:divBdr>
        <w:top w:val="none" w:sz="0" w:space="0" w:color="auto"/>
        <w:left w:val="none" w:sz="0" w:space="0" w:color="auto"/>
        <w:bottom w:val="none" w:sz="0" w:space="0" w:color="auto"/>
        <w:right w:val="none" w:sz="0" w:space="0" w:color="auto"/>
      </w:divBdr>
    </w:div>
    <w:div w:id="797453621">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31028624">
      <w:bodyDiv w:val="1"/>
      <w:marLeft w:val="0"/>
      <w:marRight w:val="0"/>
      <w:marTop w:val="0"/>
      <w:marBottom w:val="0"/>
      <w:divBdr>
        <w:top w:val="none" w:sz="0" w:space="0" w:color="auto"/>
        <w:left w:val="none" w:sz="0" w:space="0" w:color="auto"/>
        <w:bottom w:val="none" w:sz="0" w:space="0" w:color="auto"/>
        <w:right w:val="none" w:sz="0" w:space="0" w:color="auto"/>
      </w:divBdr>
    </w:div>
    <w:div w:id="831797425">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854462599">
      <w:bodyDiv w:val="1"/>
      <w:marLeft w:val="0"/>
      <w:marRight w:val="0"/>
      <w:marTop w:val="0"/>
      <w:marBottom w:val="0"/>
      <w:divBdr>
        <w:top w:val="none" w:sz="0" w:space="0" w:color="auto"/>
        <w:left w:val="none" w:sz="0" w:space="0" w:color="auto"/>
        <w:bottom w:val="none" w:sz="0" w:space="0" w:color="auto"/>
        <w:right w:val="none" w:sz="0" w:space="0" w:color="auto"/>
      </w:divBdr>
    </w:div>
    <w:div w:id="977227609">
      <w:bodyDiv w:val="1"/>
      <w:marLeft w:val="0"/>
      <w:marRight w:val="0"/>
      <w:marTop w:val="0"/>
      <w:marBottom w:val="0"/>
      <w:divBdr>
        <w:top w:val="none" w:sz="0" w:space="0" w:color="auto"/>
        <w:left w:val="none" w:sz="0" w:space="0" w:color="auto"/>
        <w:bottom w:val="none" w:sz="0" w:space="0" w:color="auto"/>
        <w:right w:val="none" w:sz="0" w:space="0" w:color="auto"/>
      </w:divBdr>
    </w:div>
    <w:div w:id="995232452">
      <w:bodyDiv w:val="1"/>
      <w:marLeft w:val="0"/>
      <w:marRight w:val="0"/>
      <w:marTop w:val="0"/>
      <w:marBottom w:val="0"/>
      <w:divBdr>
        <w:top w:val="none" w:sz="0" w:space="0" w:color="auto"/>
        <w:left w:val="none" w:sz="0" w:space="0" w:color="auto"/>
        <w:bottom w:val="none" w:sz="0" w:space="0" w:color="auto"/>
        <w:right w:val="none" w:sz="0" w:space="0" w:color="auto"/>
      </w:divBdr>
    </w:div>
    <w:div w:id="1005130520">
      <w:bodyDiv w:val="1"/>
      <w:marLeft w:val="0"/>
      <w:marRight w:val="0"/>
      <w:marTop w:val="0"/>
      <w:marBottom w:val="0"/>
      <w:divBdr>
        <w:top w:val="none" w:sz="0" w:space="0" w:color="auto"/>
        <w:left w:val="none" w:sz="0" w:space="0" w:color="auto"/>
        <w:bottom w:val="none" w:sz="0" w:space="0" w:color="auto"/>
        <w:right w:val="none" w:sz="0" w:space="0" w:color="auto"/>
      </w:divBdr>
    </w:div>
    <w:div w:id="1056048775">
      <w:bodyDiv w:val="1"/>
      <w:marLeft w:val="0"/>
      <w:marRight w:val="0"/>
      <w:marTop w:val="0"/>
      <w:marBottom w:val="0"/>
      <w:divBdr>
        <w:top w:val="none" w:sz="0" w:space="0" w:color="auto"/>
        <w:left w:val="none" w:sz="0" w:space="0" w:color="auto"/>
        <w:bottom w:val="none" w:sz="0" w:space="0" w:color="auto"/>
        <w:right w:val="none" w:sz="0" w:space="0" w:color="auto"/>
      </w:divBdr>
    </w:div>
    <w:div w:id="1143622556">
      <w:bodyDiv w:val="1"/>
      <w:marLeft w:val="0"/>
      <w:marRight w:val="0"/>
      <w:marTop w:val="0"/>
      <w:marBottom w:val="0"/>
      <w:divBdr>
        <w:top w:val="none" w:sz="0" w:space="0" w:color="auto"/>
        <w:left w:val="none" w:sz="0" w:space="0" w:color="auto"/>
        <w:bottom w:val="none" w:sz="0" w:space="0" w:color="auto"/>
        <w:right w:val="none" w:sz="0" w:space="0" w:color="auto"/>
      </w:divBdr>
    </w:div>
    <w:div w:id="1172914794">
      <w:bodyDiv w:val="1"/>
      <w:marLeft w:val="0"/>
      <w:marRight w:val="0"/>
      <w:marTop w:val="0"/>
      <w:marBottom w:val="0"/>
      <w:divBdr>
        <w:top w:val="none" w:sz="0" w:space="0" w:color="auto"/>
        <w:left w:val="none" w:sz="0" w:space="0" w:color="auto"/>
        <w:bottom w:val="none" w:sz="0" w:space="0" w:color="auto"/>
        <w:right w:val="none" w:sz="0" w:space="0" w:color="auto"/>
      </w:divBdr>
    </w:div>
    <w:div w:id="1195460070">
      <w:bodyDiv w:val="1"/>
      <w:marLeft w:val="0"/>
      <w:marRight w:val="0"/>
      <w:marTop w:val="0"/>
      <w:marBottom w:val="0"/>
      <w:divBdr>
        <w:top w:val="none" w:sz="0" w:space="0" w:color="auto"/>
        <w:left w:val="none" w:sz="0" w:space="0" w:color="auto"/>
        <w:bottom w:val="none" w:sz="0" w:space="0" w:color="auto"/>
        <w:right w:val="none" w:sz="0" w:space="0" w:color="auto"/>
      </w:divBdr>
    </w:div>
    <w:div w:id="1204830265">
      <w:bodyDiv w:val="1"/>
      <w:marLeft w:val="0"/>
      <w:marRight w:val="0"/>
      <w:marTop w:val="0"/>
      <w:marBottom w:val="0"/>
      <w:divBdr>
        <w:top w:val="none" w:sz="0" w:space="0" w:color="auto"/>
        <w:left w:val="none" w:sz="0" w:space="0" w:color="auto"/>
        <w:bottom w:val="none" w:sz="0" w:space="0" w:color="auto"/>
        <w:right w:val="none" w:sz="0" w:space="0" w:color="auto"/>
      </w:divBdr>
    </w:div>
    <w:div w:id="1210996097">
      <w:bodyDiv w:val="1"/>
      <w:marLeft w:val="0"/>
      <w:marRight w:val="0"/>
      <w:marTop w:val="0"/>
      <w:marBottom w:val="0"/>
      <w:divBdr>
        <w:top w:val="none" w:sz="0" w:space="0" w:color="auto"/>
        <w:left w:val="none" w:sz="0" w:space="0" w:color="auto"/>
        <w:bottom w:val="none" w:sz="0" w:space="0" w:color="auto"/>
        <w:right w:val="none" w:sz="0" w:space="0" w:color="auto"/>
      </w:divBdr>
    </w:div>
    <w:div w:id="1214390345">
      <w:bodyDiv w:val="1"/>
      <w:marLeft w:val="0"/>
      <w:marRight w:val="0"/>
      <w:marTop w:val="0"/>
      <w:marBottom w:val="0"/>
      <w:divBdr>
        <w:top w:val="none" w:sz="0" w:space="0" w:color="auto"/>
        <w:left w:val="none" w:sz="0" w:space="0" w:color="auto"/>
        <w:bottom w:val="none" w:sz="0" w:space="0" w:color="auto"/>
        <w:right w:val="none" w:sz="0" w:space="0" w:color="auto"/>
      </w:divBdr>
    </w:div>
    <w:div w:id="1229415038">
      <w:bodyDiv w:val="1"/>
      <w:marLeft w:val="0"/>
      <w:marRight w:val="0"/>
      <w:marTop w:val="0"/>
      <w:marBottom w:val="0"/>
      <w:divBdr>
        <w:top w:val="none" w:sz="0" w:space="0" w:color="auto"/>
        <w:left w:val="none" w:sz="0" w:space="0" w:color="auto"/>
        <w:bottom w:val="none" w:sz="0" w:space="0" w:color="auto"/>
        <w:right w:val="none" w:sz="0" w:space="0" w:color="auto"/>
      </w:divBdr>
    </w:div>
    <w:div w:id="1240211707">
      <w:bodyDiv w:val="1"/>
      <w:marLeft w:val="0"/>
      <w:marRight w:val="0"/>
      <w:marTop w:val="0"/>
      <w:marBottom w:val="0"/>
      <w:divBdr>
        <w:top w:val="none" w:sz="0" w:space="0" w:color="auto"/>
        <w:left w:val="none" w:sz="0" w:space="0" w:color="auto"/>
        <w:bottom w:val="none" w:sz="0" w:space="0" w:color="auto"/>
        <w:right w:val="none" w:sz="0" w:space="0" w:color="auto"/>
      </w:divBdr>
    </w:div>
    <w:div w:id="1276711066">
      <w:bodyDiv w:val="1"/>
      <w:marLeft w:val="0"/>
      <w:marRight w:val="0"/>
      <w:marTop w:val="0"/>
      <w:marBottom w:val="0"/>
      <w:divBdr>
        <w:top w:val="none" w:sz="0" w:space="0" w:color="auto"/>
        <w:left w:val="none" w:sz="0" w:space="0" w:color="auto"/>
        <w:bottom w:val="none" w:sz="0" w:space="0" w:color="auto"/>
        <w:right w:val="none" w:sz="0" w:space="0" w:color="auto"/>
      </w:divBdr>
    </w:div>
    <w:div w:id="1276906294">
      <w:bodyDiv w:val="1"/>
      <w:marLeft w:val="0"/>
      <w:marRight w:val="0"/>
      <w:marTop w:val="0"/>
      <w:marBottom w:val="0"/>
      <w:divBdr>
        <w:top w:val="none" w:sz="0" w:space="0" w:color="auto"/>
        <w:left w:val="none" w:sz="0" w:space="0" w:color="auto"/>
        <w:bottom w:val="none" w:sz="0" w:space="0" w:color="auto"/>
        <w:right w:val="none" w:sz="0" w:space="0" w:color="auto"/>
      </w:divBdr>
    </w:div>
    <w:div w:id="1290356706">
      <w:bodyDiv w:val="1"/>
      <w:marLeft w:val="0"/>
      <w:marRight w:val="0"/>
      <w:marTop w:val="0"/>
      <w:marBottom w:val="0"/>
      <w:divBdr>
        <w:top w:val="none" w:sz="0" w:space="0" w:color="auto"/>
        <w:left w:val="none" w:sz="0" w:space="0" w:color="auto"/>
        <w:bottom w:val="none" w:sz="0" w:space="0" w:color="auto"/>
        <w:right w:val="none" w:sz="0" w:space="0" w:color="auto"/>
      </w:divBdr>
    </w:div>
    <w:div w:id="1330787174">
      <w:bodyDiv w:val="1"/>
      <w:marLeft w:val="0"/>
      <w:marRight w:val="0"/>
      <w:marTop w:val="0"/>
      <w:marBottom w:val="0"/>
      <w:divBdr>
        <w:top w:val="none" w:sz="0" w:space="0" w:color="auto"/>
        <w:left w:val="none" w:sz="0" w:space="0" w:color="auto"/>
        <w:bottom w:val="none" w:sz="0" w:space="0" w:color="auto"/>
        <w:right w:val="none" w:sz="0" w:space="0" w:color="auto"/>
      </w:divBdr>
    </w:div>
    <w:div w:id="1333607560">
      <w:bodyDiv w:val="1"/>
      <w:marLeft w:val="0"/>
      <w:marRight w:val="0"/>
      <w:marTop w:val="0"/>
      <w:marBottom w:val="0"/>
      <w:divBdr>
        <w:top w:val="none" w:sz="0" w:space="0" w:color="auto"/>
        <w:left w:val="none" w:sz="0" w:space="0" w:color="auto"/>
        <w:bottom w:val="none" w:sz="0" w:space="0" w:color="auto"/>
        <w:right w:val="none" w:sz="0" w:space="0" w:color="auto"/>
      </w:divBdr>
    </w:div>
    <w:div w:id="1334338074">
      <w:bodyDiv w:val="1"/>
      <w:marLeft w:val="0"/>
      <w:marRight w:val="0"/>
      <w:marTop w:val="0"/>
      <w:marBottom w:val="0"/>
      <w:divBdr>
        <w:top w:val="none" w:sz="0" w:space="0" w:color="auto"/>
        <w:left w:val="none" w:sz="0" w:space="0" w:color="auto"/>
        <w:bottom w:val="none" w:sz="0" w:space="0" w:color="auto"/>
        <w:right w:val="none" w:sz="0" w:space="0" w:color="auto"/>
      </w:divBdr>
    </w:div>
    <w:div w:id="1347632289">
      <w:bodyDiv w:val="1"/>
      <w:marLeft w:val="0"/>
      <w:marRight w:val="0"/>
      <w:marTop w:val="0"/>
      <w:marBottom w:val="0"/>
      <w:divBdr>
        <w:top w:val="none" w:sz="0" w:space="0" w:color="auto"/>
        <w:left w:val="none" w:sz="0" w:space="0" w:color="auto"/>
        <w:bottom w:val="none" w:sz="0" w:space="0" w:color="auto"/>
        <w:right w:val="none" w:sz="0" w:space="0" w:color="auto"/>
      </w:divBdr>
    </w:div>
    <w:div w:id="1357197377">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397242388">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430002109">
      <w:bodyDiv w:val="1"/>
      <w:marLeft w:val="0"/>
      <w:marRight w:val="0"/>
      <w:marTop w:val="0"/>
      <w:marBottom w:val="0"/>
      <w:divBdr>
        <w:top w:val="none" w:sz="0" w:space="0" w:color="auto"/>
        <w:left w:val="none" w:sz="0" w:space="0" w:color="auto"/>
        <w:bottom w:val="none" w:sz="0" w:space="0" w:color="auto"/>
        <w:right w:val="none" w:sz="0" w:space="0" w:color="auto"/>
      </w:divBdr>
    </w:div>
    <w:div w:id="1455490348">
      <w:bodyDiv w:val="1"/>
      <w:marLeft w:val="0"/>
      <w:marRight w:val="0"/>
      <w:marTop w:val="0"/>
      <w:marBottom w:val="0"/>
      <w:divBdr>
        <w:top w:val="none" w:sz="0" w:space="0" w:color="auto"/>
        <w:left w:val="none" w:sz="0" w:space="0" w:color="auto"/>
        <w:bottom w:val="none" w:sz="0" w:space="0" w:color="auto"/>
        <w:right w:val="none" w:sz="0" w:space="0" w:color="auto"/>
      </w:divBdr>
    </w:div>
    <w:div w:id="1470244492">
      <w:bodyDiv w:val="1"/>
      <w:marLeft w:val="0"/>
      <w:marRight w:val="0"/>
      <w:marTop w:val="0"/>
      <w:marBottom w:val="0"/>
      <w:divBdr>
        <w:top w:val="none" w:sz="0" w:space="0" w:color="auto"/>
        <w:left w:val="none" w:sz="0" w:space="0" w:color="auto"/>
        <w:bottom w:val="none" w:sz="0" w:space="0" w:color="auto"/>
        <w:right w:val="none" w:sz="0" w:space="0" w:color="auto"/>
      </w:divBdr>
    </w:div>
    <w:div w:id="1510410029">
      <w:bodyDiv w:val="1"/>
      <w:marLeft w:val="0"/>
      <w:marRight w:val="0"/>
      <w:marTop w:val="0"/>
      <w:marBottom w:val="0"/>
      <w:divBdr>
        <w:top w:val="none" w:sz="0" w:space="0" w:color="auto"/>
        <w:left w:val="none" w:sz="0" w:space="0" w:color="auto"/>
        <w:bottom w:val="none" w:sz="0" w:space="0" w:color="auto"/>
        <w:right w:val="none" w:sz="0" w:space="0" w:color="auto"/>
      </w:divBdr>
    </w:div>
    <w:div w:id="1519541157">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11468850">
      <w:bodyDiv w:val="1"/>
      <w:marLeft w:val="0"/>
      <w:marRight w:val="0"/>
      <w:marTop w:val="0"/>
      <w:marBottom w:val="0"/>
      <w:divBdr>
        <w:top w:val="none" w:sz="0" w:space="0" w:color="auto"/>
        <w:left w:val="none" w:sz="0" w:space="0" w:color="auto"/>
        <w:bottom w:val="none" w:sz="0" w:space="0" w:color="auto"/>
        <w:right w:val="none" w:sz="0" w:space="0" w:color="auto"/>
      </w:divBdr>
    </w:div>
    <w:div w:id="1634557893">
      <w:bodyDiv w:val="1"/>
      <w:marLeft w:val="0"/>
      <w:marRight w:val="0"/>
      <w:marTop w:val="0"/>
      <w:marBottom w:val="0"/>
      <w:divBdr>
        <w:top w:val="none" w:sz="0" w:space="0" w:color="auto"/>
        <w:left w:val="none" w:sz="0" w:space="0" w:color="auto"/>
        <w:bottom w:val="none" w:sz="0" w:space="0" w:color="auto"/>
        <w:right w:val="none" w:sz="0" w:space="0" w:color="auto"/>
      </w:divBdr>
    </w:div>
    <w:div w:id="1636057348">
      <w:bodyDiv w:val="1"/>
      <w:marLeft w:val="0"/>
      <w:marRight w:val="0"/>
      <w:marTop w:val="0"/>
      <w:marBottom w:val="0"/>
      <w:divBdr>
        <w:top w:val="none" w:sz="0" w:space="0" w:color="auto"/>
        <w:left w:val="none" w:sz="0" w:space="0" w:color="auto"/>
        <w:bottom w:val="none" w:sz="0" w:space="0" w:color="auto"/>
        <w:right w:val="none" w:sz="0" w:space="0" w:color="auto"/>
      </w:divBdr>
    </w:div>
    <w:div w:id="1646663266">
      <w:bodyDiv w:val="1"/>
      <w:marLeft w:val="0"/>
      <w:marRight w:val="0"/>
      <w:marTop w:val="0"/>
      <w:marBottom w:val="0"/>
      <w:divBdr>
        <w:top w:val="none" w:sz="0" w:space="0" w:color="auto"/>
        <w:left w:val="none" w:sz="0" w:space="0" w:color="auto"/>
        <w:bottom w:val="none" w:sz="0" w:space="0" w:color="auto"/>
        <w:right w:val="none" w:sz="0" w:space="0" w:color="auto"/>
      </w:divBdr>
    </w:div>
    <w:div w:id="1656186032">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00740318">
      <w:bodyDiv w:val="1"/>
      <w:marLeft w:val="0"/>
      <w:marRight w:val="0"/>
      <w:marTop w:val="0"/>
      <w:marBottom w:val="0"/>
      <w:divBdr>
        <w:top w:val="none" w:sz="0" w:space="0" w:color="auto"/>
        <w:left w:val="none" w:sz="0" w:space="0" w:color="auto"/>
        <w:bottom w:val="none" w:sz="0" w:space="0" w:color="auto"/>
        <w:right w:val="none" w:sz="0" w:space="0" w:color="auto"/>
      </w:divBdr>
    </w:div>
    <w:div w:id="1706179194">
      <w:bodyDiv w:val="1"/>
      <w:marLeft w:val="0"/>
      <w:marRight w:val="0"/>
      <w:marTop w:val="0"/>
      <w:marBottom w:val="0"/>
      <w:divBdr>
        <w:top w:val="none" w:sz="0" w:space="0" w:color="auto"/>
        <w:left w:val="none" w:sz="0" w:space="0" w:color="auto"/>
        <w:bottom w:val="none" w:sz="0" w:space="0" w:color="auto"/>
        <w:right w:val="none" w:sz="0" w:space="0" w:color="auto"/>
      </w:divBdr>
    </w:div>
    <w:div w:id="1733773574">
      <w:bodyDiv w:val="1"/>
      <w:marLeft w:val="0"/>
      <w:marRight w:val="0"/>
      <w:marTop w:val="0"/>
      <w:marBottom w:val="0"/>
      <w:divBdr>
        <w:top w:val="none" w:sz="0" w:space="0" w:color="auto"/>
        <w:left w:val="none" w:sz="0" w:space="0" w:color="auto"/>
        <w:bottom w:val="none" w:sz="0" w:space="0" w:color="auto"/>
        <w:right w:val="none" w:sz="0" w:space="0" w:color="auto"/>
      </w:divBdr>
    </w:div>
    <w:div w:id="1748917890">
      <w:bodyDiv w:val="1"/>
      <w:marLeft w:val="0"/>
      <w:marRight w:val="0"/>
      <w:marTop w:val="0"/>
      <w:marBottom w:val="0"/>
      <w:divBdr>
        <w:top w:val="none" w:sz="0" w:space="0" w:color="auto"/>
        <w:left w:val="none" w:sz="0" w:space="0" w:color="auto"/>
        <w:bottom w:val="none" w:sz="0" w:space="0" w:color="auto"/>
        <w:right w:val="none" w:sz="0" w:space="0" w:color="auto"/>
      </w:divBdr>
    </w:div>
    <w:div w:id="1781217177">
      <w:bodyDiv w:val="1"/>
      <w:marLeft w:val="0"/>
      <w:marRight w:val="0"/>
      <w:marTop w:val="0"/>
      <w:marBottom w:val="0"/>
      <w:divBdr>
        <w:top w:val="none" w:sz="0" w:space="0" w:color="auto"/>
        <w:left w:val="none" w:sz="0" w:space="0" w:color="auto"/>
        <w:bottom w:val="none" w:sz="0" w:space="0" w:color="auto"/>
        <w:right w:val="none" w:sz="0" w:space="0" w:color="auto"/>
      </w:divBdr>
    </w:div>
    <w:div w:id="1789351823">
      <w:bodyDiv w:val="1"/>
      <w:marLeft w:val="0"/>
      <w:marRight w:val="0"/>
      <w:marTop w:val="0"/>
      <w:marBottom w:val="0"/>
      <w:divBdr>
        <w:top w:val="none" w:sz="0" w:space="0" w:color="auto"/>
        <w:left w:val="none" w:sz="0" w:space="0" w:color="auto"/>
        <w:bottom w:val="none" w:sz="0" w:space="0" w:color="auto"/>
        <w:right w:val="none" w:sz="0" w:space="0" w:color="auto"/>
      </w:divBdr>
    </w:div>
    <w:div w:id="1818261996">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1856577970">
      <w:bodyDiv w:val="1"/>
      <w:marLeft w:val="0"/>
      <w:marRight w:val="0"/>
      <w:marTop w:val="0"/>
      <w:marBottom w:val="0"/>
      <w:divBdr>
        <w:top w:val="none" w:sz="0" w:space="0" w:color="auto"/>
        <w:left w:val="none" w:sz="0" w:space="0" w:color="auto"/>
        <w:bottom w:val="none" w:sz="0" w:space="0" w:color="auto"/>
        <w:right w:val="none" w:sz="0" w:space="0" w:color="auto"/>
      </w:divBdr>
    </w:div>
    <w:div w:id="1870221067">
      <w:bodyDiv w:val="1"/>
      <w:marLeft w:val="0"/>
      <w:marRight w:val="0"/>
      <w:marTop w:val="0"/>
      <w:marBottom w:val="0"/>
      <w:divBdr>
        <w:top w:val="none" w:sz="0" w:space="0" w:color="auto"/>
        <w:left w:val="none" w:sz="0" w:space="0" w:color="auto"/>
        <w:bottom w:val="none" w:sz="0" w:space="0" w:color="auto"/>
        <w:right w:val="none" w:sz="0" w:space="0" w:color="auto"/>
      </w:divBdr>
    </w:div>
    <w:div w:id="1896039486">
      <w:bodyDiv w:val="1"/>
      <w:marLeft w:val="0"/>
      <w:marRight w:val="0"/>
      <w:marTop w:val="0"/>
      <w:marBottom w:val="0"/>
      <w:divBdr>
        <w:top w:val="none" w:sz="0" w:space="0" w:color="auto"/>
        <w:left w:val="none" w:sz="0" w:space="0" w:color="auto"/>
        <w:bottom w:val="none" w:sz="0" w:space="0" w:color="auto"/>
        <w:right w:val="none" w:sz="0" w:space="0" w:color="auto"/>
      </w:divBdr>
    </w:div>
    <w:div w:id="1902404176">
      <w:bodyDiv w:val="1"/>
      <w:marLeft w:val="0"/>
      <w:marRight w:val="0"/>
      <w:marTop w:val="0"/>
      <w:marBottom w:val="0"/>
      <w:divBdr>
        <w:top w:val="none" w:sz="0" w:space="0" w:color="auto"/>
        <w:left w:val="none" w:sz="0" w:space="0" w:color="auto"/>
        <w:bottom w:val="none" w:sz="0" w:space="0" w:color="auto"/>
        <w:right w:val="none" w:sz="0" w:space="0" w:color="auto"/>
      </w:divBdr>
    </w:div>
    <w:div w:id="1921597520">
      <w:bodyDiv w:val="1"/>
      <w:marLeft w:val="0"/>
      <w:marRight w:val="0"/>
      <w:marTop w:val="0"/>
      <w:marBottom w:val="0"/>
      <w:divBdr>
        <w:top w:val="none" w:sz="0" w:space="0" w:color="auto"/>
        <w:left w:val="none" w:sz="0" w:space="0" w:color="auto"/>
        <w:bottom w:val="none" w:sz="0" w:space="0" w:color="auto"/>
        <w:right w:val="none" w:sz="0" w:space="0" w:color="auto"/>
      </w:divBdr>
    </w:div>
    <w:div w:id="1925606051">
      <w:bodyDiv w:val="1"/>
      <w:marLeft w:val="0"/>
      <w:marRight w:val="0"/>
      <w:marTop w:val="0"/>
      <w:marBottom w:val="0"/>
      <w:divBdr>
        <w:top w:val="none" w:sz="0" w:space="0" w:color="auto"/>
        <w:left w:val="none" w:sz="0" w:space="0" w:color="auto"/>
        <w:bottom w:val="none" w:sz="0" w:space="0" w:color="auto"/>
        <w:right w:val="none" w:sz="0" w:space="0" w:color="auto"/>
      </w:divBdr>
    </w:div>
    <w:div w:id="1926038885">
      <w:bodyDiv w:val="1"/>
      <w:marLeft w:val="0"/>
      <w:marRight w:val="0"/>
      <w:marTop w:val="0"/>
      <w:marBottom w:val="0"/>
      <w:divBdr>
        <w:top w:val="none" w:sz="0" w:space="0" w:color="auto"/>
        <w:left w:val="none" w:sz="0" w:space="0" w:color="auto"/>
        <w:bottom w:val="none" w:sz="0" w:space="0" w:color="auto"/>
        <w:right w:val="none" w:sz="0" w:space="0" w:color="auto"/>
      </w:divBdr>
    </w:div>
    <w:div w:id="1994598789">
      <w:bodyDiv w:val="1"/>
      <w:marLeft w:val="0"/>
      <w:marRight w:val="0"/>
      <w:marTop w:val="0"/>
      <w:marBottom w:val="0"/>
      <w:divBdr>
        <w:top w:val="none" w:sz="0" w:space="0" w:color="auto"/>
        <w:left w:val="none" w:sz="0" w:space="0" w:color="auto"/>
        <w:bottom w:val="none" w:sz="0" w:space="0" w:color="auto"/>
        <w:right w:val="none" w:sz="0" w:space="0" w:color="auto"/>
      </w:divBdr>
    </w:div>
    <w:div w:id="1997372556">
      <w:bodyDiv w:val="1"/>
      <w:marLeft w:val="0"/>
      <w:marRight w:val="0"/>
      <w:marTop w:val="0"/>
      <w:marBottom w:val="0"/>
      <w:divBdr>
        <w:top w:val="none" w:sz="0" w:space="0" w:color="auto"/>
        <w:left w:val="none" w:sz="0" w:space="0" w:color="auto"/>
        <w:bottom w:val="none" w:sz="0" w:space="0" w:color="auto"/>
        <w:right w:val="none" w:sz="0" w:space="0" w:color="auto"/>
      </w:divBdr>
    </w:div>
    <w:div w:id="2024823517">
      <w:bodyDiv w:val="1"/>
      <w:marLeft w:val="0"/>
      <w:marRight w:val="0"/>
      <w:marTop w:val="0"/>
      <w:marBottom w:val="0"/>
      <w:divBdr>
        <w:top w:val="none" w:sz="0" w:space="0" w:color="auto"/>
        <w:left w:val="none" w:sz="0" w:space="0" w:color="auto"/>
        <w:bottom w:val="none" w:sz="0" w:space="0" w:color="auto"/>
        <w:right w:val="none" w:sz="0" w:space="0" w:color="auto"/>
      </w:divBdr>
    </w:div>
    <w:div w:id="2044208375">
      <w:bodyDiv w:val="1"/>
      <w:marLeft w:val="0"/>
      <w:marRight w:val="0"/>
      <w:marTop w:val="0"/>
      <w:marBottom w:val="0"/>
      <w:divBdr>
        <w:top w:val="none" w:sz="0" w:space="0" w:color="auto"/>
        <w:left w:val="none" w:sz="0" w:space="0" w:color="auto"/>
        <w:bottom w:val="none" w:sz="0" w:space="0" w:color="auto"/>
        <w:right w:val="none" w:sz="0" w:space="0" w:color="auto"/>
      </w:divBdr>
    </w:div>
    <w:div w:id="2091075685">
      <w:bodyDiv w:val="1"/>
      <w:marLeft w:val="0"/>
      <w:marRight w:val="0"/>
      <w:marTop w:val="0"/>
      <w:marBottom w:val="0"/>
      <w:divBdr>
        <w:top w:val="none" w:sz="0" w:space="0" w:color="auto"/>
        <w:left w:val="none" w:sz="0" w:space="0" w:color="auto"/>
        <w:bottom w:val="none" w:sz="0" w:space="0" w:color="auto"/>
        <w:right w:val="none" w:sz="0" w:space="0" w:color="auto"/>
      </w:divBdr>
    </w:div>
    <w:div w:id="2092500683">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71BA-C87E-4CCE-AB58-B4350215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9</Pages>
  <Words>3711</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15</cp:revision>
  <cp:lastPrinted>2023-11-10T09:03:00Z</cp:lastPrinted>
  <dcterms:created xsi:type="dcterms:W3CDTF">2023-11-02T08:56:00Z</dcterms:created>
  <dcterms:modified xsi:type="dcterms:W3CDTF">2023-11-10T09:05:00Z</dcterms:modified>
</cp:coreProperties>
</file>